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D7" w:rsidRDefault="0060691D">
      <w:pPr>
        <w:widowControl/>
        <w:spacing w:line="240" w:lineRule="atLeast"/>
        <w:jc w:val="left"/>
        <w:rPr>
          <w:rFonts w:ascii="方正舒体" w:eastAsia="方正舒体"/>
          <w:b/>
          <w:bCs/>
          <w:sz w:val="48"/>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_02副本1" style="width:71.25pt;height:20.7pt">
            <v:imagedata r:id="rId7" o:title="" croptop="9877f" cropbottom="3804f"/>
          </v:shape>
        </w:pict>
      </w:r>
      <w:r w:rsidR="00255C11">
        <w:t xml:space="preserve">  </w:t>
      </w:r>
      <w:r w:rsidR="00255C11">
        <w:rPr>
          <w:rFonts w:ascii="方正舒体" w:eastAsia="方正舒体" w:cs="方正舒体" w:hint="eastAsia"/>
          <w:sz w:val="36"/>
          <w:szCs w:val="36"/>
        </w:rPr>
        <w:t>北大五明国学课堂</w:t>
      </w:r>
      <w:r w:rsidR="00255C11">
        <w:rPr>
          <w:rFonts w:ascii="方正舒体" w:eastAsia="方正舒体" w:cs="方正舒体"/>
          <w:b/>
          <w:bCs/>
          <w:sz w:val="48"/>
          <w:szCs w:val="48"/>
        </w:rPr>
        <w:t xml:space="preserve"> </w:t>
      </w:r>
    </w:p>
    <w:p w:rsidR="007B5CD7" w:rsidRDefault="0060691D">
      <w:pPr>
        <w:spacing w:line="360" w:lineRule="auto"/>
        <w:jc w:val="center"/>
        <w:rPr>
          <w:rStyle w:val="a6"/>
          <w:rFonts w:ascii="宋体"/>
          <w:color w:val="FF0000"/>
          <w:sz w:val="84"/>
          <w:szCs w:val="84"/>
        </w:rPr>
      </w:pPr>
      <w:r w:rsidRPr="0060691D">
        <w:pict>
          <v:line id="Line 2" o:spid="_x0000_s1028" style="position:absolute;left:0;text-align:left;flip:y;z-index:1" from="-68.15pt,0" to="525.75pt,.05pt" o:preferrelative="t" strokecolor="#c00">
            <v:stroke miterlimit="2"/>
          </v:line>
        </w:pict>
      </w:r>
      <w:r w:rsidR="00255C11">
        <w:rPr>
          <w:rStyle w:val="a6"/>
          <w:rFonts w:ascii="宋体" w:hAnsi="宋体" w:cs="宋体" w:hint="eastAsia"/>
          <w:color w:val="FF0000"/>
          <w:sz w:val="84"/>
          <w:szCs w:val="84"/>
        </w:rPr>
        <w:t>中华易学高级研修班</w:t>
      </w:r>
    </w:p>
    <w:p w:rsidR="007B5CD7" w:rsidRDefault="00255C11">
      <w:pPr>
        <w:spacing w:line="360" w:lineRule="auto"/>
        <w:jc w:val="center"/>
        <w:rPr>
          <w:rFonts w:ascii="方正姚体" w:eastAsia="方正姚体" w:hAnsi="宋体"/>
          <w:color w:val="0000FF"/>
          <w:sz w:val="32"/>
          <w:szCs w:val="32"/>
        </w:rPr>
      </w:pPr>
      <w:r>
        <w:rPr>
          <w:rFonts w:ascii="方正姚体" w:eastAsia="方正姚体" w:hAnsi="宋体" w:cs="方正姚体" w:hint="eastAsia"/>
          <w:color w:val="0000FF"/>
          <w:sz w:val="32"/>
          <w:szCs w:val="32"/>
        </w:rPr>
        <w:t>五明易学</w:t>
      </w:r>
      <w:r>
        <w:rPr>
          <w:rFonts w:ascii="方正姚体" w:eastAsia="方正姚体" w:hAnsi="宋体" w:cs="方正姚体"/>
          <w:color w:val="0000FF"/>
          <w:sz w:val="32"/>
          <w:szCs w:val="32"/>
        </w:rPr>
        <w:t>--</w:t>
      </w:r>
      <w:r>
        <w:rPr>
          <w:rFonts w:ascii="方正姚体" w:eastAsia="方正姚体" w:hAnsi="宋体" w:cs="方正姚体" w:hint="eastAsia"/>
          <w:color w:val="0000FF"/>
          <w:sz w:val="32"/>
          <w:szCs w:val="32"/>
        </w:rPr>
        <w:t>“后</w:t>
      </w:r>
      <w:r>
        <w:rPr>
          <w:rFonts w:ascii="方正姚体" w:eastAsia="方正姚体" w:hAnsi="宋体" w:cs="方正姚体"/>
          <w:color w:val="0000FF"/>
          <w:sz w:val="32"/>
          <w:szCs w:val="32"/>
        </w:rPr>
        <w:t>EMBA</w:t>
      </w:r>
      <w:r>
        <w:rPr>
          <w:rFonts w:ascii="方正姚体" w:eastAsia="方正姚体" w:hAnsi="宋体" w:cs="方正姚体" w:hint="eastAsia"/>
          <w:color w:val="0000FF"/>
          <w:sz w:val="32"/>
          <w:szCs w:val="32"/>
        </w:rPr>
        <w:t>”时代</w:t>
      </w:r>
      <w:r>
        <w:rPr>
          <w:rFonts w:ascii="方正姚体" w:eastAsia="方正姚体" w:cs="方正姚体" w:hint="eastAsia"/>
          <w:color w:val="0000FF"/>
          <w:sz w:val="32"/>
          <w:szCs w:val="32"/>
        </w:rPr>
        <w:t>政商领袖</w:t>
      </w:r>
      <w:r>
        <w:rPr>
          <w:rFonts w:ascii="方正姚体" w:eastAsia="方正姚体" w:hAnsi="宋体" w:cs="方正姚体" w:hint="eastAsia"/>
          <w:color w:val="0000FF"/>
          <w:sz w:val="32"/>
          <w:szCs w:val="32"/>
        </w:rPr>
        <w:t>的必修课</w:t>
      </w:r>
    </w:p>
    <w:p w:rsidR="007B5CD7" w:rsidRDefault="00255C11">
      <w:pPr>
        <w:spacing w:line="280" w:lineRule="atLeast"/>
        <w:jc w:val="left"/>
        <w:rPr>
          <w:rFonts w:ascii="宋体" w:cs="宋体"/>
          <w:b/>
          <w:bCs/>
          <w:color w:val="C00000"/>
          <w:sz w:val="28"/>
          <w:szCs w:val="28"/>
        </w:rPr>
      </w:pPr>
      <w:r>
        <w:rPr>
          <w:rFonts w:ascii="宋体" w:hAnsi="宋体" w:cs="宋体" w:hint="eastAsia"/>
          <w:b/>
          <w:bCs/>
          <w:color w:val="C00000"/>
          <w:sz w:val="28"/>
          <w:szCs w:val="28"/>
        </w:rPr>
        <w:t>【卷首语】</w:t>
      </w:r>
      <w:r>
        <w:rPr>
          <w:rFonts w:ascii="宋体" w:hAnsi="宋体" w:cs="宋体"/>
          <w:b/>
          <w:bCs/>
          <w:color w:val="C00000"/>
          <w:sz w:val="28"/>
          <w:szCs w:val="28"/>
        </w:rPr>
        <w:t xml:space="preserve">       </w:t>
      </w:r>
    </w:p>
    <w:p w:rsidR="007B5CD7" w:rsidRDefault="00255C11">
      <w:pPr>
        <w:spacing w:line="280" w:lineRule="atLeast"/>
        <w:jc w:val="left"/>
        <w:rPr>
          <w:rFonts w:ascii="宋体"/>
          <w:color w:val="333333"/>
          <w:kern w:val="0"/>
          <w:sz w:val="24"/>
          <w:szCs w:val="24"/>
        </w:rPr>
      </w:pPr>
      <w:r>
        <w:rPr>
          <w:rFonts w:ascii="宋体" w:hAnsi="宋体" w:cs="宋体" w:hint="eastAsia"/>
          <w:color w:val="333333"/>
          <w:kern w:val="0"/>
          <w:sz w:val="24"/>
          <w:szCs w:val="24"/>
        </w:rPr>
        <w:t>中国的智慧在《周易》</w:t>
      </w:r>
    </w:p>
    <w:p w:rsidR="007B5CD7" w:rsidRDefault="00255C11">
      <w:pPr>
        <w:spacing w:line="360" w:lineRule="auto"/>
        <w:ind w:firstLineChars="200" w:firstLine="480"/>
        <w:jc w:val="left"/>
        <w:rPr>
          <w:rFonts w:ascii="宋体"/>
          <w:color w:val="333333"/>
          <w:kern w:val="0"/>
          <w:sz w:val="24"/>
          <w:szCs w:val="24"/>
        </w:rPr>
      </w:pPr>
      <w:r>
        <w:rPr>
          <w:rFonts w:ascii="宋体" w:hAnsi="宋体" w:cs="宋体" w:hint="eastAsia"/>
          <w:color w:val="333333"/>
          <w:kern w:val="0"/>
          <w:sz w:val="24"/>
          <w:szCs w:val="24"/>
        </w:rPr>
        <w:t>“周易智慧”越来越多的成为中国企业家和党政干部所学习和接受中国式管理思维模式</w:t>
      </w:r>
      <w:r>
        <w:rPr>
          <w:rFonts w:ascii="宋体" w:cs="宋体"/>
          <w:color w:val="333333"/>
          <w:kern w:val="0"/>
          <w:sz w:val="24"/>
          <w:szCs w:val="24"/>
        </w:rPr>
        <w:t>.</w:t>
      </w:r>
      <w:r>
        <w:rPr>
          <w:rFonts w:ascii="宋体" w:hAnsi="宋体" w:cs="宋体" w:hint="eastAsia"/>
          <w:color w:val="333333"/>
          <w:kern w:val="0"/>
          <w:sz w:val="24"/>
          <w:szCs w:val="24"/>
        </w:rPr>
        <w:t>。对企业家来说，了解并学习周易，不仅能艺术地解决企业决策战略性问题，更能对自己在人生境界上有进一步提升。精读《周易》，重在领悟它的思维方式，学习它的思想与内涵，掌握周易智慧中万物蕴涵的道以及道的变化规律。通过解读易经，挖掘阴阳符号中所蕴涵的奥秘，掌握阴阳和谐的事物运动规律，提升企业家的观象思维能力，增强企业的决策的前瞻性预测。为现代企业的战略决策、科学管理等提供了中国式的管理工具。</w:t>
      </w:r>
    </w:p>
    <w:p w:rsidR="007B5CD7" w:rsidRDefault="00255C11">
      <w:pPr>
        <w:spacing w:line="360" w:lineRule="auto"/>
        <w:ind w:firstLineChars="200" w:firstLine="480"/>
        <w:jc w:val="left"/>
        <w:rPr>
          <w:rFonts w:ascii="宋体"/>
          <w:color w:val="333333"/>
          <w:kern w:val="0"/>
          <w:sz w:val="24"/>
          <w:szCs w:val="24"/>
        </w:rPr>
      </w:pPr>
      <w:r>
        <w:rPr>
          <w:rFonts w:ascii="宋体" w:hAnsi="宋体" w:cs="宋体" w:hint="eastAsia"/>
          <w:color w:val="333333"/>
          <w:kern w:val="0"/>
          <w:sz w:val="24"/>
          <w:szCs w:val="24"/>
        </w:rPr>
        <w:t>《易经》是</w:t>
      </w:r>
      <w:hyperlink r:id="rId8" w:tgtFrame="_blank" w:history="1">
        <w:r>
          <w:rPr>
            <w:rFonts w:ascii="宋体" w:hAnsi="宋体" w:cs="宋体" w:hint="eastAsia"/>
            <w:color w:val="333333"/>
            <w:kern w:val="0"/>
            <w:sz w:val="24"/>
            <w:szCs w:val="24"/>
          </w:rPr>
          <w:t>中华文化</w:t>
        </w:r>
      </w:hyperlink>
      <w:r>
        <w:rPr>
          <w:rFonts w:ascii="宋体" w:hAnsi="宋体" w:cs="宋体" w:hint="eastAsia"/>
          <w:color w:val="333333"/>
          <w:kern w:val="0"/>
          <w:sz w:val="24"/>
          <w:szCs w:val="24"/>
        </w:rPr>
        <w:t>之根。是中国进入文明社会的重要标志。它不但是最早的文明典籍，同时也对中国的</w:t>
      </w:r>
      <w:hyperlink r:id="rId9" w:tgtFrame="_blank" w:history="1">
        <w:r>
          <w:rPr>
            <w:rFonts w:ascii="宋体" w:hAnsi="宋体" w:cs="宋体" w:hint="eastAsia"/>
            <w:color w:val="333333"/>
            <w:kern w:val="0"/>
            <w:sz w:val="24"/>
            <w:szCs w:val="24"/>
          </w:rPr>
          <w:t>道教</w:t>
        </w:r>
      </w:hyperlink>
      <w:r>
        <w:rPr>
          <w:rFonts w:ascii="宋体" w:cs="宋体" w:hint="eastAsia"/>
          <w:color w:val="333333"/>
          <w:kern w:val="0"/>
          <w:sz w:val="24"/>
          <w:szCs w:val="24"/>
        </w:rPr>
        <w:t>·</w:t>
      </w:r>
      <w:hyperlink r:id="rId10" w:tgtFrame="_blank" w:history="1">
        <w:r>
          <w:rPr>
            <w:rFonts w:ascii="宋体" w:hAnsi="宋体" w:cs="宋体" w:hint="eastAsia"/>
            <w:color w:val="333333"/>
            <w:kern w:val="0"/>
            <w:sz w:val="24"/>
            <w:szCs w:val="24"/>
          </w:rPr>
          <w:t>儒家</w:t>
        </w:r>
      </w:hyperlink>
      <w:r>
        <w:rPr>
          <w:rFonts w:ascii="宋体" w:cs="宋体" w:hint="eastAsia"/>
          <w:color w:val="333333"/>
          <w:kern w:val="0"/>
          <w:sz w:val="24"/>
          <w:szCs w:val="24"/>
        </w:rPr>
        <w:t>·</w:t>
      </w:r>
      <w:hyperlink r:id="rId11" w:tgtFrame="_blank" w:history="1">
        <w:r>
          <w:rPr>
            <w:rFonts w:ascii="宋体" w:hAnsi="宋体" w:cs="宋体" w:hint="eastAsia"/>
            <w:color w:val="333333"/>
            <w:kern w:val="0"/>
            <w:sz w:val="24"/>
            <w:szCs w:val="24"/>
          </w:rPr>
          <w:t>中医</w:t>
        </w:r>
      </w:hyperlink>
      <w:r>
        <w:rPr>
          <w:rFonts w:ascii="宋体" w:cs="宋体" w:hint="eastAsia"/>
          <w:color w:val="333333"/>
          <w:kern w:val="0"/>
          <w:sz w:val="24"/>
          <w:szCs w:val="24"/>
        </w:rPr>
        <w:t>·</w:t>
      </w:r>
      <w:hyperlink r:id="rId12" w:tgtFrame="_blank" w:history="1">
        <w:r>
          <w:rPr>
            <w:rFonts w:ascii="宋体" w:hAnsi="宋体" w:cs="宋体" w:hint="eastAsia"/>
            <w:color w:val="333333"/>
            <w:kern w:val="0"/>
            <w:sz w:val="24"/>
            <w:szCs w:val="24"/>
          </w:rPr>
          <w:t>文字</w:t>
        </w:r>
      </w:hyperlink>
      <w:r>
        <w:rPr>
          <w:rFonts w:ascii="宋体" w:cs="宋体" w:hint="eastAsia"/>
          <w:color w:val="333333"/>
          <w:kern w:val="0"/>
          <w:sz w:val="24"/>
          <w:szCs w:val="24"/>
        </w:rPr>
        <w:t>·</w:t>
      </w:r>
      <w:hyperlink r:id="rId13" w:tgtFrame="_blank" w:history="1">
        <w:r>
          <w:rPr>
            <w:rFonts w:ascii="宋体" w:hAnsi="宋体" w:cs="宋体" w:hint="eastAsia"/>
            <w:color w:val="333333"/>
            <w:kern w:val="0"/>
            <w:sz w:val="24"/>
            <w:szCs w:val="24"/>
          </w:rPr>
          <w:t>数术</w:t>
        </w:r>
      </w:hyperlink>
      <w:r>
        <w:rPr>
          <w:rFonts w:ascii="宋体" w:cs="宋体" w:hint="eastAsia"/>
          <w:color w:val="333333"/>
          <w:kern w:val="0"/>
          <w:sz w:val="24"/>
          <w:szCs w:val="24"/>
        </w:rPr>
        <w:t>·</w:t>
      </w:r>
      <w:hyperlink r:id="rId14" w:tgtFrame="_blank" w:history="1">
        <w:r>
          <w:rPr>
            <w:rFonts w:ascii="宋体" w:hAnsi="宋体" w:cs="宋体" w:hint="eastAsia"/>
            <w:color w:val="333333"/>
            <w:kern w:val="0"/>
            <w:sz w:val="24"/>
            <w:szCs w:val="24"/>
          </w:rPr>
          <w:t>哲学</w:t>
        </w:r>
      </w:hyperlink>
      <w:r>
        <w:rPr>
          <w:rFonts w:ascii="宋体" w:cs="宋体" w:hint="eastAsia"/>
          <w:color w:val="333333"/>
          <w:kern w:val="0"/>
          <w:sz w:val="24"/>
          <w:szCs w:val="24"/>
        </w:rPr>
        <w:t>·</w:t>
      </w:r>
      <w:hyperlink r:id="rId15" w:tgtFrame="_blank" w:history="1">
        <w:r>
          <w:rPr>
            <w:rFonts w:ascii="宋体" w:hAnsi="宋体" w:cs="宋体" w:hint="eastAsia"/>
            <w:color w:val="333333"/>
            <w:kern w:val="0"/>
            <w:sz w:val="24"/>
            <w:szCs w:val="24"/>
          </w:rPr>
          <w:t>民俗文化</w:t>
        </w:r>
      </w:hyperlink>
      <w:r>
        <w:rPr>
          <w:rFonts w:ascii="宋体" w:hAnsi="宋体" w:cs="宋体" w:hint="eastAsia"/>
          <w:color w:val="333333"/>
          <w:kern w:val="0"/>
          <w:sz w:val="24"/>
          <w:szCs w:val="24"/>
        </w:rPr>
        <w:t>等产生了重要影响。</w:t>
      </w:r>
    </w:p>
    <w:p w:rsidR="007B5CD7" w:rsidRDefault="00255C11">
      <w:pPr>
        <w:spacing w:line="360" w:lineRule="auto"/>
        <w:ind w:firstLineChars="200" w:firstLine="480"/>
        <w:jc w:val="left"/>
        <w:rPr>
          <w:rFonts w:ascii="宋体"/>
          <w:color w:val="333333"/>
          <w:kern w:val="0"/>
          <w:sz w:val="24"/>
          <w:szCs w:val="24"/>
        </w:rPr>
      </w:pPr>
      <w:r>
        <w:rPr>
          <w:rFonts w:ascii="宋体" w:hAnsi="宋体" w:cs="宋体" w:hint="eastAsia"/>
          <w:color w:val="333333"/>
          <w:kern w:val="0"/>
          <w:sz w:val="24"/>
          <w:szCs w:val="24"/>
        </w:rPr>
        <w:t>《易经》强调与时偕行的变易思想，是和谐文化</w:t>
      </w:r>
      <w:r>
        <w:rPr>
          <w:rFonts w:ascii="宋体" w:cs="宋体" w:hint="eastAsia"/>
          <w:color w:val="333333"/>
          <w:kern w:val="0"/>
          <w:sz w:val="24"/>
          <w:szCs w:val="24"/>
        </w:rPr>
        <w:t>·</w:t>
      </w:r>
      <w:r>
        <w:rPr>
          <w:rFonts w:ascii="宋体" w:hAnsi="宋体" w:cs="宋体" w:hint="eastAsia"/>
          <w:color w:val="333333"/>
          <w:kern w:val="0"/>
          <w:sz w:val="24"/>
          <w:szCs w:val="24"/>
        </w:rPr>
        <w:t>与时俱进等</w:t>
      </w:r>
      <w:hyperlink r:id="rId16" w:tgtFrame="_blank" w:history="1">
        <w:r>
          <w:rPr>
            <w:rFonts w:ascii="宋体" w:hAnsi="宋体" w:cs="宋体" w:hint="eastAsia"/>
            <w:color w:val="333333"/>
            <w:kern w:val="0"/>
            <w:sz w:val="24"/>
            <w:szCs w:val="24"/>
          </w:rPr>
          <w:t>国学</w:t>
        </w:r>
      </w:hyperlink>
      <w:r>
        <w:rPr>
          <w:rFonts w:ascii="宋体" w:hAnsi="宋体" w:cs="宋体" w:hint="eastAsia"/>
          <w:color w:val="333333"/>
          <w:kern w:val="0"/>
          <w:sz w:val="24"/>
          <w:szCs w:val="24"/>
        </w:rPr>
        <w:t>传统思想的主要来源。</w:t>
      </w:r>
    </w:p>
    <w:p w:rsidR="007B5CD7" w:rsidRDefault="00255C11">
      <w:pPr>
        <w:spacing w:line="360" w:lineRule="auto"/>
        <w:ind w:firstLineChars="200" w:firstLine="480"/>
        <w:jc w:val="left"/>
        <w:rPr>
          <w:rFonts w:ascii="宋体"/>
          <w:color w:val="333333"/>
          <w:kern w:val="0"/>
          <w:sz w:val="24"/>
          <w:szCs w:val="24"/>
        </w:rPr>
      </w:pPr>
      <w:r>
        <w:rPr>
          <w:rFonts w:ascii="宋体" w:hAnsi="宋体" w:cs="宋体" w:hint="eastAsia"/>
          <w:color w:val="333333"/>
          <w:kern w:val="0"/>
          <w:sz w:val="24"/>
          <w:szCs w:val="24"/>
        </w:rPr>
        <w:t>《易经》是中国传统思想文化中自然哲学与伦理实践的根源，是中国最古老的占卜术原著，对中国文化产生了巨大的影响。</w:t>
      </w:r>
    </w:p>
    <w:p w:rsidR="007B5CD7" w:rsidRDefault="00255C11">
      <w:pPr>
        <w:spacing w:line="360" w:lineRule="auto"/>
        <w:ind w:firstLineChars="200" w:firstLine="480"/>
        <w:jc w:val="left"/>
        <w:rPr>
          <w:rFonts w:ascii="宋体"/>
          <w:color w:val="333333"/>
          <w:kern w:val="0"/>
          <w:sz w:val="24"/>
          <w:szCs w:val="24"/>
        </w:rPr>
      </w:pPr>
      <w:r>
        <w:rPr>
          <w:rFonts w:ascii="宋体" w:hAnsi="宋体" w:cs="宋体" w:hint="eastAsia"/>
          <w:color w:val="333333"/>
          <w:kern w:val="0"/>
          <w:sz w:val="24"/>
          <w:szCs w:val="24"/>
        </w:rPr>
        <w:t>《易经》蕴藏了宇宙、社会、人生的深刻哲理；涵盖了人文科学、自然科学和管理科学；</w:t>
      </w:r>
    </w:p>
    <w:p w:rsidR="007B5CD7" w:rsidRDefault="00255C11">
      <w:pPr>
        <w:spacing w:line="360" w:lineRule="auto"/>
        <w:ind w:firstLineChars="200" w:firstLine="480"/>
        <w:jc w:val="left"/>
        <w:rPr>
          <w:rFonts w:ascii="宋体"/>
          <w:color w:val="333333"/>
          <w:kern w:val="0"/>
          <w:sz w:val="24"/>
          <w:szCs w:val="24"/>
        </w:rPr>
      </w:pPr>
      <w:r>
        <w:rPr>
          <w:rFonts w:ascii="宋体" w:hAnsi="宋体" w:cs="宋体" w:hint="eastAsia"/>
          <w:color w:val="333333"/>
          <w:kern w:val="0"/>
          <w:sz w:val="24"/>
          <w:szCs w:val="24"/>
        </w:rPr>
        <w:t>《易经》是</w:t>
      </w:r>
      <w:hyperlink r:id="rId17" w:tgtFrame="_blank" w:history="1">
        <w:r>
          <w:rPr>
            <w:rFonts w:ascii="宋体" w:hAnsi="宋体" w:cs="宋体" w:hint="eastAsia"/>
            <w:color w:val="333333"/>
            <w:kern w:val="0"/>
            <w:sz w:val="24"/>
            <w:szCs w:val="24"/>
          </w:rPr>
          <w:t>华夏五千年</w:t>
        </w:r>
      </w:hyperlink>
      <w:r>
        <w:rPr>
          <w:rFonts w:ascii="宋体" w:hAnsi="宋体" w:cs="宋体" w:hint="eastAsia"/>
          <w:color w:val="333333"/>
          <w:kern w:val="0"/>
          <w:sz w:val="24"/>
          <w:szCs w:val="24"/>
        </w:rPr>
        <w:t>智慧与文化的结晶，被誉为</w:t>
      </w:r>
      <w:r>
        <w:rPr>
          <w:rFonts w:ascii="宋体" w:cs="宋体" w:hint="eastAsia"/>
          <w:color w:val="333333"/>
          <w:kern w:val="0"/>
          <w:sz w:val="24"/>
          <w:szCs w:val="24"/>
        </w:rPr>
        <w:t>“</w:t>
      </w:r>
      <w:r>
        <w:rPr>
          <w:rFonts w:ascii="宋体" w:hAnsi="宋体" w:cs="宋体" w:hint="eastAsia"/>
          <w:color w:val="333333"/>
          <w:kern w:val="0"/>
          <w:sz w:val="24"/>
          <w:szCs w:val="24"/>
        </w:rPr>
        <w:t>群经之首，大道之源</w:t>
      </w:r>
      <w:r>
        <w:rPr>
          <w:rFonts w:ascii="宋体" w:cs="宋体" w:hint="eastAsia"/>
          <w:color w:val="333333"/>
          <w:kern w:val="0"/>
          <w:sz w:val="24"/>
          <w:szCs w:val="24"/>
        </w:rPr>
        <w:t>”</w:t>
      </w:r>
      <w:r>
        <w:rPr>
          <w:rFonts w:ascii="宋体" w:hAnsi="宋体" w:cs="宋体" w:hint="eastAsia"/>
          <w:color w:val="333333"/>
          <w:kern w:val="0"/>
          <w:sz w:val="24"/>
          <w:szCs w:val="24"/>
        </w:rPr>
        <w:t>。在古代是帝王之学，政治家、军事家、商家必修之术。</w:t>
      </w:r>
    </w:p>
    <w:p w:rsidR="007B5CD7" w:rsidRDefault="00255C11">
      <w:pPr>
        <w:widowControl/>
        <w:spacing w:line="360" w:lineRule="auto"/>
        <w:ind w:firstLineChars="250" w:firstLine="600"/>
        <w:jc w:val="left"/>
        <w:rPr>
          <w:rFonts w:ascii="华文行楷" w:eastAsia="华文行楷" w:hAnsi="华文仿宋"/>
          <w:color w:val="333333"/>
          <w:kern w:val="0"/>
          <w:sz w:val="24"/>
          <w:szCs w:val="24"/>
        </w:rPr>
      </w:pPr>
      <w:r>
        <w:rPr>
          <w:rFonts w:ascii="华文行楷" w:eastAsia="华文行楷" w:hAnsi="华文仿宋" w:cs="华文行楷" w:hint="eastAsia"/>
          <w:color w:val="333333"/>
          <w:kern w:val="0"/>
          <w:sz w:val="24"/>
          <w:szCs w:val="24"/>
        </w:rPr>
        <w:t>■五明易学，针对易学方向深入探索。有机结合大易之道和易学应用，培养学员《周易》象形的思维模式、提升思想的深度，境界的高度以及对易术的掌握运用，从而奠定一生的智慧。</w:t>
      </w:r>
    </w:p>
    <w:p w:rsidR="007B5CD7" w:rsidRDefault="00255C11">
      <w:pPr>
        <w:widowControl/>
        <w:spacing w:line="360" w:lineRule="auto"/>
        <w:ind w:firstLineChars="250" w:firstLine="600"/>
        <w:jc w:val="left"/>
        <w:rPr>
          <w:rFonts w:ascii="华文行楷" w:eastAsia="华文行楷" w:hAnsi="华文仿宋"/>
          <w:color w:val="333333"/>
          <w:kern w:val="0"/>
          <w:sz w:val="24"/>
          <w:szCs w:val="24"/>
        </w:rPr>
      </w:pPr>
      <w:r>
        <w:rPr>
          <w:rFonts w:ascii="华文行楷" w:eastAsia="华文行楷" w:hAnsi="华文仿宋" w:cs="华文行楷" w:hint="eastAsia"/>
          <w:color w:val="333333"/>
          <w:kern w:val="0"/>
          <w:sz w:val="24"/>
          <w:szCs w:val="24"/>
        </w:rPr>
        <w:lastRenderedPageBreak/>
        <w:t>■五明易学近十期办学经验，敦请国内顶级易学大家潜心研究，研发教学体系，遴选课程导师，精心设计最精品国学课程。博引经典个案，剖析睿智脉络，突破传统，以思维缔造非凡视野，以理解缔造人生境界，以仁义缔造贵族品格，完善人生！</w:t>
      </w:r>
    </w:p>
    <w:p w:rsidR="007B5CD7" w:rsidRDefault="00255C11">
      <w:pPr>
        <w:widowControl/>
        <w:spacing w:line="360" w:lineRule="auto"/>
        <w:ind w:firstLineChars="250" w:firstLine="600"/>
        <w:jc w:val="left"/>
        <w:rPr>
          <w:rFonts w:ascii="华文行楷" w:eastAsia="华文行楷" w:hAnsi="华文仿宋"/>
          <w:color w:val="333333"/>
          <w:kern w:val="0"/>
          <w:sz w:val="24"/>
          <w:szCs w:val="24"/>
        </w:rPr>
      </w:pPr>
      <w:r>
        <w:rPr>
          <w:rFonts w:ascii="华文行楷" w:eastAsia="华文行楷" w:hAnsi="华文仿宋" w:cs="华文行楷" w:hint="eastAsia"/>
          <w:color w:val="333333"/>
          <w:kern w:val="0"/>
          <w:sz w:val="24"/>
          <w:szCs w:val="24"/>
        </w:rPr>
        <w:t>■五明易学，抛弃纷繁复杂的各派学说分析，直接讲述易经的应用。直指易学本源，掌握易经根本应用。</w:t>
      </w:r>
    </w:p>
    <w:p w:rsidR="007B5CD7" w:rsidRDefault="00255C11">
      <w:pPr>
        <w:widowControl/>
        <w:spacing w:line="360" w:lineRule="auto"/>
        <w:ind w:firstLineChars="250" w:firstLine="600"/>
        <w:jc w:val="left"/>
        <w:rPr>
          <w:rFonts w:ascii="华文行楷" w:eastAsia="华文行楷" w:hAnsi="华文仿宋"/>
          <w:color w:val="333333"/>
          <w:kern w:val="0"/>
          <w:sz w:val="24"/>
          <w:szCs w:val="24"/>
        </w:rPr>
      </w:pPr>
      <w:r>
        <w:rPr>
          <w:rFonts w:ascii="华文行楷" w:eastAsia="华文行楷" w:hAnsi="华文仿宋" w:cs="华文行楷" w:hint="eastAsia"/>
          <w:color w:val="333333"/>
          <w:kern w:val="0"/>
          <w:sz w:val="24"/>
          <w:szCs w:val="24"/>
        </w:rPr>
        <w:t>■五明易学采用顾问式授课体系，采取互动式授课方式，现场解答学员疑惑。名师传教</w:t>
      </w:r>
      <w:r>
        <w:rPr>
          <w:rFonts w:ascii="华文行楷" w:eastAsia="华文行楷" w:hAnsi="华文仿宋" w:cs="华文行楷"/>
          <w:color w:val="333333"/>
          <w:kern w:val="0"/>
          <w:sz w:val="24"/>
          <w:szCs w:val="24"/>
        </w:rPr>
        <w:t xml:space="preserve"> + </w:t>
      </w:r>
      <w:r>
        <w:rPr>
          <w:rFonts w:ascii="华文行楷" w:eastAsia="华文行楷" w:hAnsi="华文仿宋" w:cs="华文行楷" w:hint="eastAsia"/>
          <w:color w:val="333333"/>
          <w:kern w:val="0"/>
          <w:sz w:val="24"/>
          <w:szCs w:val="24"/>
        </w:rPr>
        <w:t>现场答疑</w:t>
      </w:r>
      <w:r>
        <w:rPr>
          <w:rFonts w:ascii="华文行楷" w:eastAsia="华文行楷" w:hAnsi="华文仿宋" w:cs="华文行楷"/>
          <w:color w:val="333333"/>
          <w:kern w:val="0"/>
          <w:sz w:val="24"/>
          <w:szCs w:val="24"/>
        </w:rPr>
        <w:t xml:space="preserve"> + </w:t>
      </w:r>
      <w:r>
        <w:rPr>
          <w:rFonts w:ascii="华文行楷" w:eastAsia="华文行楷" w:hAnsi="华文仿宋" w:cs="华文行楷" w:hint="eastAsia"/>
          <w:color w:val="333333"/>
          <w:kern w:val="0"/>
          <w:sz w:val="24"/>
          <w:szCs w:val="24"/>
        </w:rPr>
        <w:t>互动体验</w:t>
      </w:r>
      <w:r>
        <w:rPr>
          <w:rFonts w:ascii="华文行楷" w:eastAsia="华文行楷" w:hAnsi="华文仿宋" w:cs="华文行楷"/>
          <w:color w:val="333333"/>
          <w:kern w:val="0"/>
          <w:sz w:val="24"/>
          <w:szCs w:val="24"/>
        </w:rPr>
        <w:t xml:space="preserve"> + </w:t>
      </w:r>
      <w:r>
        <w:rPr>
          <w:rFonts w:ascii="华文行楷" w:eastAsia="华文行楷" w:hAnsi="华文仿宋" w:cs="华文行楷" w:hint="eastAsia"/>
          <w:color w:val="333333"/>
          <w:kern w:val="0"/>
          <w:sz w:val="24"/>
          <w:szCs w:val="24"/>
        </w:rPr>
        <w:t>案例点评。</w:t>
      </w:r>
    </w:p>
    <w:p w:rsidR="007B5CD7" w:rsidRDefault="00255C11">
      <w:pPr>
        <w:widowControl/>
        <w:spacing w:line="360" w:lineRule="auto"/>
        <w:jc w:val="left"/>
        <w:rPr>
          <w:rFonts w:ascii="宋体"/>
          <w:b/>
          <w:bCs/>
          <w:color w:val="C00000"/>
          <w:sz w:val="28"/>
          <w:szCs w:val="28"/>
        </w:rPr>
      </w:pPr>
      <w:r>
        <w:rPr>
          <w:rFonts w:ascii="宋体" w:hAnsi="宋体" w:cs="宋体" w:hint="eastAsia"/>
          <w:b/>
          <w:bCs/>
          <w:color w:val="C00000"/>
          <w:sz w:val="28"/>
          <w:szCs w:val="28"/>
        </w:rPr>
        <w:t>【课程特色】</w:t>
      </w:r>
      <w:r>
        <w:rPr>
          <w:rFonts w:ascii="宋体" w:hAnsi="宋体" w:cs="宋体"/>
          <w:b/>
          <w:bCs/>
          <w:color w:val="C00000"/>
          <w:sz w:val="28"/>
          <w:szCs w:val="28"/>
        </w:rPr>
        <w:t xml:space="preserve"> </w:t>
      </w:r>
    </w:p>
    <w:p w:rsidR="007B5CD7" w:rsidRDefault="00255C11">
      <w:pPr>
        <w:widowControl/>
        <w:spacing w:line="360" w:lineRule="auto"/>
        <w:ind w:firstLineChars="250" w:firstLine="600"/>
        <w:jc w:val="left"/>
        <w:rPr>
          <w:rFonts w:ascii="宋体"/>
          <w:b/>
          <w:bCs/>
          <w:color w:val="C00000"/>
          <w:sz w:val="28"/>
          <w:szCs w:val="28"/>
        </w:rPr>
      </w:pPr>
      <w:r>
        <w:rPr>
          <w:rFonts w:ascii="宋体" w:hAnsi="宋体" w:cs="宋体" w:hint="eastAsia"/>
          <w:color w:val="333333"/>
          <w:kern w:val="0"/>
          <w:sz w:val="24"/>
          <w:szCs w:val="24"/>
        </w:rPr>
        <w:t>■学而问之，明师传道：互动式教学，讲授与讨论相结合，双向与多向沟通。专题论坛，课题研讨。</w:t>
      </w:r>
    </w:p>
    <w:p w:rsidR="007B5CD7" w:rsidRDefault="00255C11">
      <w:pPr>
        <w:widowControl/>
        <w:spacing w:line="360" w:lineRule="auto"/>
        <w:ind w:leftChars="100" w:left="210" w:firstLineChars="200" w:firstLine="480"/>
        <w:jc w:val="left"/>
        <w:rPr>
          <w:rFonts w:ascii="华文楷体" w:eastAsia="华文楷体" w:hAnsi="华文楷体"/>
          <w:color w:val="000000"/>
          <w:kern w:val="0"/>
          <w:sz w:val="24"/>
          <w:szCs w:val="24"/>
        </w:rPr>
      </w:pPr>
      <w:r>
        <w:rPr>
          <w:rFonts w:ascii="宋体" w:hAnsi="宋体" w:cs="宋体" w:hint="eastAsia"/>
          <w:color w:val="333333"/>
          <w:kern w:val="0"/>
          <w:sz w:val="24"/>
          <w:szCs w:val="24"/>
        </w:rPr>
        <w:t>■学而习之，同门共参：每天课程结束时，学员进行课程分享，将书本上的概念理论与实践联系起来。</w:t>
      </w:r>
    </w:p>
    <w:p w:rsidR="007B5CD7" w:rsidRDefault="00255C11">
      <w:pPr>
        <w:widowControl/>
        <w:spacing w:line="360" w:lineRule="auto"/>
        <w:ind w:leftChars="100" w:left="210" w:firstLineChars="200" w:firstLine="480"/>
        <w:jc w:val="left"/>
        <w:rPr>
          <w:rFonts w:ascii="华文楷体" w:eastAsia="华文楷体" w:hAnsi="华文楷体"/>
          <w:color w:val="000000"/>
          <w:kern w:val="0"/>
          <w:sz w:val="24"/>
          <w:szCs w:val="24"/>
        </w:rPr>
      </w:pPr>
      <w:r>
        <w:rPr>
          <w:rFonts w:ascii="宋体" w:hAnsi="宋体" w:cs="宋体" w:hint="eastAsia"/>
          <w:color w:val="333333"/>
          <w:kern w:val="0"/>
          <w:sz w:val="24"/>
          <w:szCs w:val="24"/>
        </w:rPr>
        <w:t>■学而游之，游学访道：游历大好河山，在历史中触摸文化，在鉴赏间怡养身心。</w:t>
      </w:r>
    </w:p>
    <w:p w:rsidR="007B5CD7" w:rsidRDefault="00255C11">
      <w:pPr>
        <w:widowControl/>
        <w:spacing w:line="360" w:lineRule="auto"/>
        <w:ind w:leftChars="100" w:left="210" w:firstLineChars="200" w:firstLine="480"/>
        <w:jc w:val="left"/>
        <w:rPr>
          <w:rFonts w:ascii="宋体"/>
          <w:color w:val="333333"/>
          <w:kern w:val="0"/>
          <w:sz w:val="24"/>
          <w:szCs w:val="24"/>
        </w:rPr>
      </w:pPr>
      <w:r>
        <w:rPr>
          <w:rFonts w:ascii="宋体" w:hAnsi="宋体" w:cs="宋体" w:hint="eastAsia"/>
          <w:color w:val="333333"/>
          <w:kern w:val="0"/>
          <w:sz w:val="24"/>
          <w:szCs w:val="24"/>
        </w:rPr>
        <w:t>■</w:t>
      </w:r>
      <w:r>
        <w:rPr>
          <w:rFonts w:ascii="宋体" w:hAnsi="宋体" w:cs="宋体"/>
          <w:color w:val="333333"/>
          <w:kern w:val="0"/>
          <w:sz w:val="24"/>
          <w:szCs w:val="24"/>
        </w:rPr>
        <w:t xml:space="preserve"> </w:t>
      </w:r>
      <w:r>
        <w:rPr>
          <w:rFonts w:ascii="宋体" w:hAnsi="宋体" w:cs="宋体" w:hint="eastAsia"/>
          <w:color w:val="333333"/>
          <w:kern w:val="0"/>
          <w:sz w:val="24"/>
          <w:szCs w:val="24"/>
        </w:rPr>
        <w:t>学而用之：知行合一。《知》</w:t>
      </w:r>
      <w:r>
        <w:rPr>
          <w:rFonts w:ascii="宋体" w:hAnsi="宋体" w:cs="宋体"/>
          <w:color w:val="333333"/>
          <w:kern w:val="0"/>
          <w:sz w:val="24"/>
          <w:szCs w:val="24"/>
        </w:rPr>
        <w:t>——</w:t>
      </w:r>
      <w:r>
        <w:rPr>
          <w:rFonts w:ascii="宋体" w:hAnsi="宋体" w:cs="宋体" w:hint="eastAsia"/>
          <w:color w:val="333333"/>
          <w:kern w:val="0"/>
          <w:sz w:val="24"/>
          <w:szCs w:val="24"/>
        </w:rPr>
        <w:t>学习易学，对东方传统文化的全方位的解读和认识。《行》</w:t>
      </w:r>
      <w:r>
        <w:rPr>
          <w:rFonts w:ascii="宋体" w:hAnsi="宋体" w:cs="宋体"/>
          <w:color w:val="333333"/>
          <w:kern w:val="0"/>
          <w:sz w:val="24"/>
          <w:szCs w:val="24"/>
        </w:rPr>
        <w:t>——</w:t>
      </w:r>
      <w:r>
        <w:rPr>
          <w:rFonts w:ascii="宋体" w:hAnsi="宋体" w:cs="宋体" w:hint="eastAsia"/>
          <w:color w:val="333333"/>
          <w:kern w:val="0"/>
          <w:sz w:val="24"/>
          <w:szCs w:val="24"/>
        </w:rPr>
        <w:t>课堂与游学相结合，在大自然中感悟易学，重新梳理自己的世界观和方法论。《合一》</w:t>
      </w:r>
      <w:r>
        <w:rPr>
          <w:rFonts w:ascii="宋体" w:hAnsi="宋体" w:cs="宋体"/>
          <w:color w:val="333333"/>
          <w:kern w:val="0"/>
          <w:sz w:val="24"/>
          <w:szCs w:val="24"/>
        </w:rPr>
        <w:t>——</w:t>
      </w:r>
      <w:r>
        <w:rPr>
          <w:rFonts w:ascii="宋体" w:hAnsi="宋体" w:cs="宋体" w:hint="eastAsia"/>
          <w:color w:val="333333"/>
          <w:kern w:val="0"/>
          <w:sz w:val="24"/>
          <w:szCs w:val="24"/>
        </w:rPr>
        <w:t>学习和践行相结合，体悟易学，应用易学。让易学成为自身的管理应用工具。</w:t>
      </w:r>
    </w:p>
    <w:p w:rsidR="007B5CD7" w:rsidRDefault="00255C11">
      <w:pPr>
        <w:widowControl/>
        <w:spacing w:line="360" w:lineRule="auto"/>
        <w:jc w:val="left"/>
        <w:rPr>
          <w:rFonts w:ascii="宋体"/>
          <w:b/>
          <w:bCs/>
          <w:color w:val="C00000"/>
          <w:sz w:val="28"/>
          <w:szCs w:val="28"/>
        </w:rPr>
      </w:pPr>
      <w:r>
        <w:rPr>
          <w:rFonts w:ascii="宋体" w:hAnsi="宋体" w:cs="宋体" w:hint="eastAsia"/>
          <w:b/>
          <w:bCs/>
          <w:color w:val="C00000"/>
          <w:sz w:val="28"/>
          <w:szCs w:val="28"/>
        </w:rPr>
        <w:t>【招生对象及条件】</w:t>
      </w:r>
    </w:p>
    <w:p w:rsidR="007B5CD7" w:rsidRDefault="00255C11">
      <w:pPr>
        <w:widowControl/>
        <w:spacing w:line="360" w:lineRule="auto"/>
        <w:ind w:left="240" w:firstLineChars="200" w:firstLine="480"/>
        <w:jc w:val="left"/>
        <w:rPr>
          <w:rFonts w:ascii="宋体"/>
          <w:b/>
          <w:bCs/>
          <w:color w:val="C00000"/>
          <w:sz w:val="28"/>
          <w:szCs w:val="28"/>
        </w:rPr>
      </w:pPr>
      <w:r>
        <w:rPr>
          <w:rFonts w:ascii="宋体" w:hAnsi="宋体" w:cs="宋体" w:hint="eastAsia"/>
          <w:color w:val="333333"/>
          <w:kern w:val="0"/>
          <w:sz w:val="24"/>
          <w:szCs w:val="24"/>
        </w:rPr>
        <w:t>各行业领先的国有及民营企业董事长、总经理及企业高层管理者，各级政府领导及各级事业单位处级以上干部。要求有丰富管理经验，能在课堂提出自己见解并和同学产生互动的高级管理人士。</w:t>
      </w:r>
    </w:p>
    <w:p w:rsidR="007B5CD7" w:rsidRDefault="00255C11">
      <w:pPr>
        <w:widowControl/>
        <w:spacing w:line="360" w:lineRule="auto"/>
        <w:jc w:val="left"/>
        <w:rPr>
          <w:rFonts w:ascii="宋体"/>
          <w:b/>
          <w:bCs/>
          <w:color w:val="C00000"/>
          <w:sz w:val="28"/>
          <w:szCs w:val="28"/>
        </w:rPr>
      </w:pPr>
      <w:r>
        <w:rPr>
          <w:rFonts w:ascii="宋体" w:hAnsi="宋体" w:cs="宋体" w:hint="eastAsia"/>
          <w:b/>
          <w:bCs/>
          <w:color w:val="C00000"/>
          <w:sz w:val="28"/>
          <w:szCs w:val="28"/>
        </w:rPr>
        <w:t>【学习收获】</w:t>
      </w:r>
      <w:r>
        <w:rPr>
          <w:rFonts w:ascii="宋体" w:hAnsi="宋体" w:cs="宋体"/>
          <w:b/>
          <w:bCs/>
          <w:color w:val="C00000"/>
          <w:sz w:val="28"/>
          <w:szCs w:val="28"/>
        </w:rPr>
        <w:t xml:space="preserve"> </w:t>
      </w:r>
    </w:p>
    <w:p w:rsidR="007B5CD7" w:rsidRDefault="00255C11">
      <w:pPr>
        <w:widowControl/>
        <w:spacing w:line="360" w:lineRule="auto"/>
        <w:ind w:left="240" w:firstLineChars="200" w:firstLine="480"/>
        <w:jc w:val="left"/>
        <w:rPr>
          <w:rFonts w:ascii="宋体"/>
          <w:color w:val="333333"/>
          <w:kern w:val="0"/>
          <w:sz w:val="24"/>
          <w:szCs w:val="24"/>
        </w:rPr>
      </w:pPr>
      <w:r>
        <w:rPr>
          <w:rFonts w:ascii="宋体" w:hAnsi="宋体" w:cs="宋体" w:hint="eastAsia"/>
          <w:color w:val="333333"/>
          <w:kern w:val="0"/>
          <w:sz w:val="24"/>
          <w:szCs w:val="24"/>
        </w:rPr>
        <w:t>透视中国文明历程，学习智慧管理模式，探寻事物发展的内在规律，驾驭人生的无常变化。</w:t>
      </w:r>
    </w:p>
    <w:p w:rsidR="007B5CD7" w:rsidRDefault="00255C11">
      <w:pPr>
        <w:widowControl/>
        <w:spacing w:line="360" w:lineRule="auto"/>
        <w:jc w:val="left"/>
        <w:rPr>
          <w:rFonts w:ascii="宋体"/>
          <w:b/>
          <w:bCs/>
          <w:color w:val="C00000"/>
          <w:sz w:val="28"/>
          <w:szCs w:val="28"/>
        </w:rPr>
      </w:pPr>
      <w:r>
        <w:rPr>
          <w:rFonts w:ascii="宋体" w:hAnsi="宋体" w:cs="宋体" w:hint="eastAsia"/>
          <w:b/>
          <w:bCs/>
          <w:color w:val="C00000"/>
          <w:sz w:val="28"/>
          <w:szCs w:val="28"/>
        </w:rPr>
        <w:lastRenderedPageBreak/>
        <w:t>【课程设置】</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241"/>
        <w:gridCol w:w="7477"/>
      </w:tblGrid>
      <w:tr w:rsidR="007B5CD7">
        <w:trPr>
          <w:trHeight w:val="460"/>
        </w:trPr>
        <w:tc>
          <w:tcPr>
            <w:tcW w:w="9145" w:type="dxa"/>
            <w:gridSpan w:val="3"/>
          </w:tcPr>
          <w:p w:rsidR="007B5CD7" w:rsidRDefault="00255C11">
            <w:pPr>
              <w:spacing w:line="330" w:lineRule="atLeast"/>
              <w:jc w:val="center"/>
              <w:rPr>
                <w:b/>
                <w:bCs/>
                <w:color w:val="C00000"/>
                <w:sz w:val="28"/>
                <w:szCs w:val="28"/>
              </w:rPr>
            </w:pPr>
            <w:r>
              <w:rPr>
                <w:rStyle w:val="style731"/>
                <w:rFonts w:cs="宋体" w:hint="eastAsia"/>
                <w:b/>
                <w:bCs/>
                <w:color w:val="C00000"/>
                <w:sz w:val="28"/>
                <w:szCs w:val="28"/>
              </w:rPr>
              <w:t>易经一年级课程</w:t>
            </w:r>
          </w:p>
        </w:tc>
      </w:tr>
      <w:tr w:rsidR="007B5CD7">
        <w:trPr>
          <w:trHeight w:val="490"/>
        </w:trPr>
        <w:tc>
          <w:tcPr>
            <w:tcW w:w="9145" w:type="dxa"/>
            <w:gridSpan w:val="3"/>
          </w:tcPr>
          <w:p w:rsidR="007B5CD7" w:rsidRDefault="00255C11">
            <w:pPr>
              <w:spacing w:line="330" w:lineRule="atLeast"/>
              <w:jc w:val="center"/>
              <w:rPr>
                <w:rStyle w:val="style731"/>
                <w:b/>
                <w:bCs/>
                <w:color w:val="C00000"/>
                <w:sz w:val="28"/>
                <w:szCs w:val="28"/>
              </w:rPr>
            </w:pPr>
            <w:r>
              <w:rPr>
                <w:rFonts w:ascii="宋体" w:hAnsi="宋体" w:cs="宋体" w:hint="eastAsia"/>
                <w:b/>
                <w:bCs/>
                <w:color w:val="000000"/>
                <w:kern w:val="0"/>
              </w:rPr>
              <w:t>易学概论－群经之首，百家之源</w:t>
            </w:r>
          </w:p>
        </w:tc>
      </w:tr>
      <w:tr w:rsidR="007B5CD7">
        <w:tc>
          <w:tcPr>
            <w:tcW w:w="1668" w:type="dxa"/>
            <w:gridSpan w:val="2"/>
          </w:tcPr>
          <w:p w:rsidR="007B5CD7" w:rsidRDefault="00255C11">
            <w:pPr>
              <w:widowControl/>
              <w:spacing w:line="360" w:lineRule="auto"/>
              <w:jc w:val="left"/>
              <w:rPr>
                <w:rFonts w:ascii="宋体"/>
                <w:color w:val="333333"/>
                <w:kern w:val="0"/>
                <w:sz w:val="24"/>
                <w:szCs w:val="24"/>
              </w:rPr>
            </w:pPr>
            <w:r>
              <w:rPr>
                <w:rFonts w:ascii="宋体" w:hAnsi="宋体" w:cs="宋体" w:hint="eastAsia"/>
                <w:b/>
                <w:bCs/>
                <w:color w:val="000000"/>
                <w:kern w:val="0"/>
              </w:rPr>
              <w:t>课程主题</w:t>
            </w:r>
          </w:p>
        </w:tc>
        <w:tc>
          <w:tcPr>
            <w:tcW w:w="7477" w:type="dxa"/>
          </w:tcPr>
          <w:p w:rsidR="007B5CD7" w:rsidRDefault="00255C11">
            <w:pPr>
              <w:widowControl/>
              <w:spacing w:line="360" w:lineRule="auto"/>
              <w:ind w:firstLineChars="200" w:firstLine="420"/>
              <w:jc w:val="left"/>
              <w:rPr>
                <w:rFonts w:ascii="宋体"/>
                <w:color w:val="333333"/>
                <w:kern w:val="0"/>
                <w:sz w:val="24"/>
                <w:szCs w:val="24"/>
              </w:rPr>
            </w:pPr>
            <w:r>
              <w:rPr>
                <w:rFonts w:ascii="宋体" w:hAnsi="宋体" w:cs="宋体" w:hint="eastAsia"/>
                <w:color w:val="000000"/>
                <w:kern w:val="0"/>
              </w:rPr>
              <w:t>主要内容</w:t>
            </w:r>
          </w:p>
        </w:tc>
      </w:tr>
      <w:tr w:rsidR="007B5CD7">
        <w:tc>
          <w:tcPr>
            <w:tcW w:w="427" w:type="dxa"/>
          </w:tcPr>
          <w:p w:rsidR="007B5CD7" w:rsidRDefault="007B5CD7">
            <w:pPr>
              <w:widowControl/>
              <w:spacing w:line="330" w:lineRule="atLeast"/>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ind w:firstLineChars="100" w:firstLine="211"/>
              <w:jc w:val="left"/>
              <w:rPr>
                <w:rFonts w:ascii="宋体"/>
                <w:color w:val="333333"/>
                <w:kern w:val="0"/>
              </w:rPr>
            </w:pPr>
            <w:r>
              <w:rPr>
                <w:rFonts w:ascii="宋体" w:hAnsi="宋体" w:cs="宋体" w:hint="eastAsia"/>
                <w:b/>
                <w:bCs/>
                <w:color w:val="000000"/>
                <w:kern w:val="0"/>
              </w:rPr>
              <w:t>易经的智慧</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《周易》群经之首，中华文明的总源头。</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《周易》其书及其发展源流概述。</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《周易》观象思维解析。</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《周易》和谐之道的内涵。</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《周易》以看似简单的阴阳二爻，揭示了宇宙循环往复生生不息的运行之道。阐述了阴阳互应、刚柔相济，提倡自强不息、厚德载物。</w:t>
            </w:r>
          </w:p>
          <w:p w:rsidR="007B5CD7" w:rsidRDefault="00255C11">
            <w:pPr>
              <w:widowControl/>
              <w:spacing w:line="330" w:lineRule="atLeast"/>
              <w:ind w:firstLineChars="200" w:firstLine="420"/>
              <w:jc w:val="left"/>
              <w:rPr>
                <w:rFonts w:ascii="宋体"/>
                <w:color w:val="333333"/>
                <w:kern w:val="0"/>
                <w:sz w:val="24"/>
                <w:szCs w:val="24"/>
              </w:rPr>
            </w:pPr>
            <w:r>
              <w:rPr>
                <w:rFonts w:ascii="宋体" w:hAnsi="宋体" w:cs="宋体" w:hint="eastAsia"/>
                <w:color w:val="000000"/>
                <w:kern w:val="0"/>
              </w:rPr>
              <w:t>掌握大易观象的思维，趋吉避凶，走向成功。</w:t>
            </w:r>
          </w:p>
        </w:tc>
      </w:tr>
      <w:tr w:rsidR="007B5CD7">
        <w:tc>
          <w:tcPr>
            <w:tcW w:w="427" w:type="dxa"/>
          </w:tcPr>
          <w:p w:rsidR="007B5CD7" w:rsidRDefault="007B5CD7">
            <w:pPr>
              <w:widowControl/>
              <w:spacing w:line="360" w:lineRule="auto"/>
              <w:jc w:val="left"/>
              <w:rPr>
                <w:rFonts w:ascii="宋体"/>
                <w:b/>
                <w:bCs/>
                <w:color w:val="000000"/>
                <w:kern w:val="0"/>
              </w:rPr>
            </w:pPr>
          </w:p>
          <w:p w:rsidR="007B5CD7" w:rsidRDefault="007B5CD7">
            <w:pPr>
              <w:widowControl/>
              <w:spacing w:line="360" w:lineRule="auto"/>
              <w:jc w:val="left"/>
              <w:rPr>
                <w:rFonts w:ascii="宋体"/>
                <w:b/>
                <w:bCs/>
                <w:color w:val="000000"/>
                <w:kern w:val="0"/>
              </w:rPr>
            </w:pPr>
          </w:p>
          <w:p w:rsidR="007B5CD7" w:rsidRDefault="007B5CD7">
            <w:pPr>
              <w:widowControl/>
              <w:spacing w:line="360" w:lineRule="auto"/>
              <w:jc w:val="left"/>
              <w:rPr>
                <w:rFonts w:ascii="宋体"/>
                <w:b/>
                <w:bCs/>
                <w:color w:val="000000"/>
                <w:kern w:val="0"/>
              </w:rPr>
            </w:pPr>
          </w:p>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7B5CD7">
            <w:pPr>
              <w:widowControl/>
              <w:spacing w:line="360" w:lineRule="auto"/>
              <w:ind w:firstLineChars="200" w:firstLine="422"/>
              <w:jc w:val="left"/>
              <w:rPr>
                <w:rFonts w:ascii="宋体"/>
                <w:b/>
                <w:bCs/>
                <w:color w:val="000000"/>
                <w:kern w:val="0"/>
              </w:rPr>
            </w:pPr>
          </w:p>
          <w:p w:rsidR="007B5CD7" w:rsidRDefault="007B5CD7">
            <w:pPr>
              <w:widowControl/>
              <w:spacing w:line="360" w:lineRule="auto"/>
              <w:jc w:val="left"/>
              <w:rPr>
                <w:rFonts w:ascii="宋体"/>
                <w:b/>
                <w:bCs/>
                <w:color w:val="000000"/>
                <w:kern w:val="0"/>
              </w:rPr>
            </w:pPr>
          </w:p>
          <w:p w:rsidR="007B5CD7" w:rsidRDefault="007B5CD7">
            <w:pPr>
              <w:widowControl/>
              <w:spacing w:line="360" w:lineRule="auto"/>
              <w:jc w:val="left"/>
              <w:rPr>
                <w:rFonts w:ascii="宋体"/>
                <w:b/>
                <w:bCs/>
                <w:color w:val="000000"/>
                <w:kern w:val="0"/>
              </w:rPr>
            </w:pPr>
          </w:p>
          <w:p w:rsidR="007B5CD7" w:rsidRDefault="007B5CD7">
            <w:pPr>
              <w:widowControl/>
              <w:spacing w:line="360" w:lineRule="auto"/>
              <w:jc w:val="left"/>
              <w:rPr>
                <w:rFonts w:ascii="宋体"/>
                <w:b/>
                <w:bCs/>
                <w:color w:val="000000"/>
                <w:kern w:val="0"/>
              </w:rPr>
            </w:pPr>
          </w:p>
          <w:p w:rsidR="007B5CD7" w:rsidRDefault="00255C11">
            <w:pPr>
              <w:widowControl/>
              <w:spacing w:line="360" w:lineRule="auto"/>
              <w:ind w:firstLineChars="100" w:firstLine="211"/>
              <w:jc w:val="left"/>
              <w:rPr>
                <w:rFonts w:ascii="宋体"/>
                <w:b/>
                <w:bCs/>
                <w:color w:val="000000"/>
                <w:kern w:val="0"/>
              </w:rPr>
            </w:pPr>
            <w:r>
              <w:rPr>
                <w:rFonts w:ascii="宋体" w:hAnsi="宋体" w:cs="宋体" w:hint="eastAsia"/>
                <w:b/>
                <w:bCs/>
                <w:color w:val="000000"/>
                <w:kern w:val="0"/>
              </w:rPr>
              <w:t>易经的奥秘</w:t>
            </w:r>
          </w:p>
        </w:tc>
        <w:tc>
          <w:tcPr>
            <w:tcW w:w="7477" w:type="dxa"/>
          </w:tcPr>
          <w:p w:rsidR="007B5CD7" w:rsidRDefault="00255C11">
            <w:pPr>
              <w:widowControl/>
              <w:spacing w:line="330" w:lineRule="atLeast"/>
              <w:ind w:firstLineChars="200" w:firstLine="422"/>
              <w:jc w:val="left"/>
              <w:rPr>
                <w:rFonts w:ascii="宋体"/>
                <w:b/>
                <w:bCs/>
                <w:color w:val="000000"/>
                <w:kern w:val="0"/>
              </w:rPr>
            </w:pPr>
            <w:r>
              <w:rPr>
                <w:rFonts w:ascii="宋体" w:hAnsi="宋体" w:cs="宋体" w:hint="eastAsia"/>
                <w:b/>
                <w:bCs/>
                <w:color w:val="000000"/>
                <w:kern w:val="0"/>
              </w:rPr>
              <w:t>易经的三大原则：不易、变易、简易。</w:t>
            </w:r>
          </w:p>
          <w:p w:rsidR="007B5CD7" w:rsidRDefault="00255C11">
            <w:pPr>
              <w:widowControl/>
              <w:spacing w:line="330" w:lineRule="atLeast"/>
              <w:ind w:firstLineChars="200" w:firstLine="420"/>
              <w:jc w:val="left"/>
              <w:rPr>
                <w:rFonts w:ascii="宋体"/>
                <w:color w:val="000000"/>
                <w:kern w:val="0"/>
              </w:rPr>
            </w:pPr>
            <w:r>
              <w:rPr>
                <w:rFonts w:ascii="宋体" w:hAnsi="宋体" w:cs="宋体"/>
                <w:color w:val="000000"/>
                <w:kern w:val="0"/>
              </w:rPr>
              <w:t>1</w:t>
            </w:r>
            <w:r>
              <w:rPr>
                <w:rFonts w:ascii="宋体" w:hAnsi="宋体" w:cs="宋体" w:hint="eastAsia"/>
                <w:color w:val="000000"/>
                <w:kern w:val="0"/>
              </w:rPr>
              <w:t>、不易：就广义来说，就是宇宙间存在的客观规律；她是不以人们的意志为转移的客观存在。</w:t>
            </w:r>
          </w:p>
          <w:p w:rsidR="007B5CD7" w:rsidRDefault="00255C11">
            <w:pPr>
              <w:widowControl/>
              <w:spacing w:line="330" w:lineRule="atLeast"/>
              <w:ind w:firstLineChars="200" w:firstLine="420"/>
              <w:jc w:val="left"/>
              <w:rPr>
                <w:rFonts w:ascii="宋体"/>
                <w:color w:val="000000"/>
                <w:kern w:val="0"/>
              </w:rPr>
            </w:pPr>
            <w:r>
              <w:rPr>
                <w:rFonts w:ascii="宋体" w:hAnsi="宋体" w:cs="宋体"/>
                <w:color w:val="000000"/>
                <w:kern w:val="0"/>
              </w:rPr>
              <w:t>2</w:t>
            </w:r>
            <w:r>
              <w:rPr>
                <w:rFonts w:ascii="宋体" w:hAnsi="宋体" w:cs="宋体" w:hint="eastAsia"/>
                <w:color w:val="000000"/>
                <w:kern w:val="0"/>
              </w:rPr>
              <w:t>、变易：《易经》告诉我们世界上的一切事物都在发生着变化，没有一样东西是不变的。所以，“变”是《易经》的精髓和灵魂。</w:t>
            </w:r>
          </w:p>
          <w:p w:rsidR="007B5CD7" w:rsidRDefault="00255C11">
            <w:pPr>
              <w:widowControl/>
              <w:spacing w:line="330" w:lineRule="atLeast"/>
              <w:ind w:firstLineChars="200" w:firstLine="420"/>
              <w:jc w:val="left"/>
              <w:rPr>
                <w:rFonts w:ascii="宋体"/>
                <w:color w:val="000000"/>
                <w:kern w:val="0"/>
              </w:rPr>
            </w:pPr>
            <w:r>
              <w:rPr>
                <w:rFonts w:ascii="宋体" w:hAnsi="宋体" w:cs="宋体"/>
                <w:color w:val="000000"/>
                <w:kern w:val="0"/>
              </w:rPr>
              <w:t>3</w:t>
            </w:r>
            <w:r>
              <w:rPr>
                <w:rFonts w:ascii="宋体" w:hAnsi="宋体" w:cs="宋体" w:hint="eastAsia"/>
                <w:color w:val="000000"/>
                <w:kern w:val="0"/>
              </w:rPr>
              <w:t>、简易：宇宙间的任何事物，有其事必有其理，《易经》告诉我们，当我们的智慧足够了解了这些“原理”后，就会掌握其变化的规律。</w:t>
            </w:r>
          </w:p>
          <w:p w:rsidR="007B5CD7" w:rsidRDefault="00255C11">
            <w:pPr>
              <w:widowControl/>
              <w:spacing w:line="330" w:lineRule="atLeast"/>
              <w:ind w:firstLineChars="200" w:firstLine="422"/>
              <w:jc w:val="left"/>
              <w:rPr>
                <w:rFonts w:ascii="宋体"/>
                <w:b/>
                <w:bCs/>
                <w:color w:val="000000"/>
                <w:kern w:val="0"/>
              </w:rPr>
            </w:pPr>
            <w:r>
              <w:rPr>
                <w:rFonts w:ascii="宋体" w:hAnsi="宋体" w:cs="宋体" w:hint="eastAsia"/>
                <w:b/>
                <w:bCs/>
                <w:color w:val="000000"/>
                <w:kern w:val="0"/>
              </w:rPr>
              <w:t>《易经》中的四大哲学理论</w:t>
            </w:r>
          </w:p>
          <w:p w:rsidR="007B5CD7" w:rsidRDefault="00255C11">
            <w:pPr>
              <w:widowControl/>
              <w:spacing w:line="330" w:lineRule="atLeast"/>
              <w:ind w:firstLineChars="200" w:firstLine="420"/>
              <w:jc w:val="left"/>
              <w:rPr>
                <w:rFonts w:ascii="宋体"/>
                <w:color w:val="000000"/>
                <w:kern w:val="0"/>
              </w:rPr>
            </w:pPr>
            <w:r>
              <w:rPr>
                <w:rFonts w:ascii="宋体" w:hAnsi="宋体" w:cs="宋体"/>
                <w:color w:val="000000"/>
                <w:kern w:val="0"/>
              </w:rPr>
              <w:t>1.</w:t>
            </w:r>
            <w:r>
              <w:rPr>
                <w:rFonts w:ascii="宋体" w:hAnsi="宋体" w:cs="宋体" w:hint="eastAsia"/>
                <w:color w:val="000000"/>
                <w:kern w:val="0"/>
              </w:rPr>
              <w:t>全息对应论：万事万物都是相互对应的，我们都生活在一个全息网络中。</w:t>
            </w:r>
          </w:p>
          <w:p w:rsidR="007B5CD7" w:rsidRDefault="00255C11">
            <w:pPr>
              <w:widowControl/>
              <w:spacing w:line="330" w:lineRule="atLeast"/>
              <w:ind w:firstLineChars="200" w:firstLine="420"/>
              <w:jc w:val="left"/>
              <w:rPr>
                <w:rFonts w:ascii="宋体"/>
                <w:color w:val="000000"/>
                <w:kern w:val="0"/>
              </w:rPr>
            </w:pPr>
            <w:r>
              <w:rPr>
                <w:rFonts w:ascii="宋体" w:hAnsi="宋体" w:cs="宋体"/>
                <w:color w:val="000000"/>
                <w:kern w:val="0"/>
              </w:rPr>
              <w:t>2</w:t>
            </w:r>
            <w:r>
              <w:rPr>
                <w:rFonts w:ascii="宋体" w:cs="宋体"/>
                <w:color w:val="000000"/>
                <w:kern w:val="0"/>
              </w:rPr>
              <w:t>.</w:t>
            </w:r>
            <w:r>
              <w:rPr>
                <w:rFonts w:ascii="宋体" w:hAnsi="宋体" w:cs="宋体" w:hint="eastAsia"/>
                <w:color w:val="000000"/>
                <w:kern w:val="0"/>
              </w:rPr>
              <w:t>五行生克制化论：万事万物都可以归类到五类元素：既：金木水火土，事物在相生相克中才能得到发展。</w:t>
            </w:r>
            <w:r>
              <w:rPr>
                <w:rFonts w:ascii="宋体" w:hAnsi="宋体" w:cs="宋体"/>
                <w:color w:val="000000"/>
                <w:kern w:val="0"/>
              </w:rPr>
              <w:t xml:space="preserve"> </w:t>
            </w:r>
            <w:r>
              <w:rPr>
                <w:rFonts w:ascii="宋体" w:hAnsi="宋体" w:cs="宋体"/>
                <w:color w:val="000000"/>
                <w:kern w:val="0"/>
              </w:rPr>
              <w:br/>
              <w:t xml:space="preserve">    3.</w:t>
            </w:r>
            <w:r>
              <w:rPr>
                <w:rFonts w:ascii="宋体" w:hAnsi="宋体" w:cs="宋体" w:hint="eastAsia"/>
                <w:color w:val="000000"/>
                <w:kern w:val="0"/>
              </w:rPr>
              <w:t>阴阳论：万事万物都分阴阳，阳中有阴，阴中有阳，阳久必阴，阴久必阳，阴阳是互相转化的。</w:t>
            </w:r>
          </w:p>
          <w:p w:rsidR="007B5CD7" w:rsidRDefault="00255C11">
            <w:pPr>
              <w:widowControl/>
              <w:spacing w:line="330" w:lineRule="atLeast"/>
              <w:ind w:firstLineChars="200" w:firstLine="420"/>
              <w:jc w:val="left"/>
              <w:rPr>
                <w:rFonts w:ascii="宋体" w:cs="宋体"/>
                <w:color w:val="000000"/>
                <w:kern w:val="0"/>
              </w:rPr>
            </w:pPr>
            <w:r>
              <w:rPr>
                <w:rFonts w:ascii="宋体" w:hAnsi="宋体" w:cs="宋体"/>
                <w:color w:val="000000"/>
                <w:kern w:val="0"/>
              </w:rPr>
              <w:t>4.</w:t>
            </w:r>
            <w:r>
              <w:rPr>
                <w:rFonts w:ascii="宋体" w:hAnsi="宋体" w:cs="宋体" w:hint="eastAsia"/>
                <w:color w:val="000000"/>
                <w:kern w:val="0"/>
              </w:rPr>
              <w:t>时空论：万事万物的变化都随着时间、空间的变化而变化，做事情不可冒进，也不可畏缩不前，不仅要逢时，还要逢位。</w:t>
            </w:r>
            <w:r>
              <w:rPr>
                <w:rFonts w:ascii="宋体" w:hAnsi="宋体" w:cs="宋体"/>
                <w:color w:val="000000"/>
                <w:kern w:val="0"/>
              </w:rPr>
              <w:t xml:space="preserve"> </w:t>
            </w:r>
          </w:p>
          <w:p w:rsidR="007B5CD7" w:rsidRDefault="00255C11">
            <w:pPr>
              <w:widowControl/>
              <w:spacing w:line="330" w:lineRule="atLeast"/>
              <w:ind w:firstLineChars="200" w:firstLine="422"/>
              <w:jc w:val="left"/>
              <w:rPr>
                <w:rFonts w:ascii="宋体"/>
                <w:b/>
                <w:bCs/>
                <w:color w:val="000000"/>
                <w:kern w:val="0"/>
              </w:rPr>
            </w:pPr>
            <w:r>
              <w:rPr>
                <w:rFonts w:ascii="宋体" w:hAnsi="宋体" w:cs="宋体" w:hint="eastAsia"/>
                <w:b/>
                <w:bCs/>
                <w:color w:val="000000"/>
                <w:kern w:val="0"/>
              </w:rPr>
              <w:t>《易经》中的四大功能</w:t>
            </w:r>
          </w:p>
          <w:p w:rsidR="007B5CD7" w:rsidRDefault="00255C11">
            <w:pPr>
              <w:widowControl/>
              <w:spacing w:line="330" w:lineRule="atLeast"/>
              <w:ind w:leftChars="200" w:left="420"/>
              <w:jc w:val="left"/>
              <w:rPr>
                <w:color w:val="333333"/>
              </w:rPr>
            </w:pPr>
            <w:r>
              <w:rPr>
                <w:rFonts w:cs="宋体" w:hint="eastAsia"/>
                <w:color w:val="333333"/>
              </w:rPr>
              <w:t>第一个功能是象。</w:t>
            </w:r>
            <w:r>
              <w:rPr>
                <w:color w:val="333333"/>
              </w:rPr>
              <w:br/>
            </w:r>
            <w:r>
              <w:rPr>
                <w:rFonts w:cs="宋体" w:hint="eastAsia"/>
                <w:color w:val="333333"/>
              </w:rPr>
              <w:t>第二个功能是数。</w:t>
            </w:r>
          </w:p>
          <w:p w:rsidR="007B5CD7" w:rsidRDefault="00255C11">
            <w:pPr>
              <w:widowControl/>
              <w:spacing w:line="330" w:lineRule="atLeast"/>
              <w:ind w:firstLineChars="200" w:firstLine="420"/>
              <w:jc w:val="left"/>
              <w:rPr>
                <w:color w:val="333333"/>
              </w:rPr>
            </w:pPr>
            <w:r>
              <w:rPr>
                <w:rFonts w:cs="宋体" w:hint="eastAsia"/>
                <w:color w:val="333333"/>
              </w:rPr>
              <w:t>第三个功能是理。</w:t>
            </w:r>
          </w:p>
          <w:p w:rsidR="007B5CD7" w:rsidRDefault="00255C11">
            <w:pPr>
              <w:widowControl/>
              <w:spacing w:line="330" w:lineRule="atLeast"/>
              <w:ind w:firstLineChars="200" w:firstLine="420"/>
              <w:jc w:val="left"/>
              <w:rPr>
                <w:color w:val="333333"/>
              </w:rPr>
            </w:pPr>
            <w:r>
              <w:rPr>
                <w:rFonts w:cs="宋体" w:hint="eastAsia"/>
                <w:color w:val="333333"/>
              </w:rPr>
              <w:t>第四个功能是占卜。</w:t>
            </w:r>
          </w:p>
          <w:p w:rsidR="007B5CD7" w:rsidRDefault="00255C11">
            <w:pPr>
              <w:widowControl/>
              <w:spacing w:line="330" w:lineRule="atLeast"/>
              <w:ind w:leftChars="200" w:left="420"/>
              <w:jc w:val="left"/>
              <w:rPr>
                <w:rFonts w:ascii="宋体"/>
                <w:color w:val="333333"/>
                <w:kern w:val="0"/>
                <w:sz w:val="24"/>
                <w:szCs w:val="24"/>
              </w:rPr>
            </w:pPr>
            <w:r>
              <w:rPr>
                <w:rFonts w:cs="宋体" w:hint="eastAsia"/>
                <w:color w:val="333333"/>
              </w:rPr>
              <w:t>精读《周易》，重在领悟它的思维方式，学习它的思想与内涵，掌握周易智慧中万物蕴涵的道以及道的变化规律。</w:t>
            </w:r>
          </w:p>
        </w:tc>
      </w:tr>
      <w:tr w:rsidR="007B5CD7">
        <w:tc>
          <w:tcPr>
            <w:tcW w:w="427"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7B5CD7">
            <w:pPr>
              <w:widowControl/>
              <w:spacing w:line="330" w:lineRule="atLeast"/>
              <w:rPr>
                <w:rFonts w:ascii="宋体"/>
                <w:b/>
                <w:bCs/>
                <w:color w:val="000000"/>
                <w:kern w:val="0"/>
              </w:rPr>
            </w:pPr>
          </w:p>
          <w:p w:rsidR="007B5CD7" w:rsidRDefault="007B5CD7">
            <w:pPr>
              <w:widowControl/>
              <w:spacing w:line="330" w:lineRule="atLeast"/>
              <w:rPr>
                <w:rFonts w:ascii="宋体"/>
                <w:b/>
                <w:bCs/>
                <w:color w:val="000000"/>
                <w:kern w:val="0"/>
              </w:rPr>
            </w:pPr>
          </w:p>
          <w:p w:rsidR="007B5CD7" w:rsidRDefault="00255C11">
            <w:pPr>
              <w:widowControl/>
              <w:spacing w:line="330" w:lineRule="atLeast"/>
              <w:rPr>
                <w:rFonts w:ascii="宋体"/>
                <w:b/>
                <w:bCs/>
                <w:color w:val="000000"/>
                <w:kern w:val="0"/>
              </w:rPr>
            </w:pPr>
            <w:r>
              <w:rPr>
                <w:rFonts w:ascii="宋体" w:hAnsi="宋体" w:cs="宋体" w:hint="eastAsia"/>
                <w:b/>
                <w:bCs/>
                <w:color w:val="000000"/>
                <w:kern w:val="0"/>
              </w:rPr>
              <w:t>《周易》的经、传解读</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乾卦的刚健。</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坤卦的厚德。</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否卦的困顿。</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泰卦的和顺。</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谦卦的亨通。</w:t>
            </w:r>
          </w:p>
          <w:p w:rsidR="007B5CD7" w:rsidRDefault="007B5CD7">
            <w:pPr>
              <w:widowControl/>
              <w:spacing w:line="330" w:lineRule="atLeast"/>
              <w:ind w:firstLineChars="200" w:firstLine="420"/>
              <w:jc w:val="left"/>
              <w:rPr>
                <w:rFonts w:ascii="宋体"/>
                <w:color w:val="000000"/>
                <w:kern w:val="0"/>
              </w:rPr>
            </w:pPr>
          </w:p>
          <w:p w:rsidR="007B5CD7" w:rsidRDefault="00255C11">
            <w:pPr>
              <w:widowControl/>
              <w:spacing w:line="330" w:lineRule="atLeast"/>
              <w:ind w:firstLineChars="150" w:firstLine="315"/>
              <w:jc w:val="left"/>
              <w:rPr>
                <w:rFonts w:ascii="宋体"/>
                <w:color w:val="333333"/>
                <w:kern w:val="0"/>
                <w:sz w:val="24"/>
                <w:szCs w:val="24"/>
              </w:rPr>
            </w:pPr>
            <w:r>
              <w:rPr>
                <w:rFonts w:cs="宋体" w:hint="eastAsia"/>
                <w:color w:val="333333"/>
              </w:rPr>
              <w:lastRenderedPageBreak/>
              <w:t>详细解读《周易》六十四卦卦爻辞和卦爻象的义理及各卦的筮法含义，进而学习了解《周易》经、传所蕴涵的决策及管理智慧。</w:t>
            </w:r>
          </w:p>
        </w:tc>
      </w:tr>
      <w:tr w:rsidR="007B5CD7">
        <w:tc>
          <w:tcPr>
            <w:tcW w:w="9145" w:type="dxa"/>
            <w:gridSpan w:val="3"/>
          </w:tcPr>
          <w:p w:rsidR="007B5CD7" w:rsidRDefault="00255C11">
            <w:pPr>
              <w:spacing w:line="276" w:lineRule="auto"/>
              <w:ind w:firstLineChars="200" w:firstLine="422"/>
              <w:jc w:val="center"/>
              <w:textAlignment w:val="baseline"/>
              <w:rPr>
                <w:rFonts w:ascii="宋体"/>
                <w:b/>
                <w:bCs/>
                <w:kern w:val="0"/>
              </w:rPr>
            </w:pPr>
            <w:r>
              <w:rPr>
                <w:rFonts w:ascii="宋体" w:hAnsi="宋体" w:cs="宋体" w:hint="eastAsia"/>
                <w:b/>
                <w:bCs/>
                <w:kern w:val="0"/>
              </w:rPr>
              <w:lastRenderedPageBreak/>
              <w:t>第二课堂之“同门走访”</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kern w:val="0"/>
              </w:rPr>
              <w:t>“同门走访”：中心将组织学员走访同学企业，研讨易学在当代企业中的应用。</w:t>
            </w:r>
          </w:p>
        </w:tc>
      </w:tr>
      <w:tr w:rsidR="007B5CD7">
        <w:tc>
          <w:tcPr>
            <w:tcW w:w="9145" w:type="dxa"/>
            <w:gridSpan w:val="3"/>
          </w:tcPr>
          <w:p w:rsidR="007B5CD7" w:rsidRDefault="00255C11">
            <w:pPr>
              <w:widowControl/>
              <w:spacing w:line="360" w:lineRule="auto"/>
              <w:ind w:firstLineChars="1606" w:firstLine="3386"/>
              <w:jc w:val="left"/>
              <w:rPr>
                <w:rFonts w:ascii="宋体"/>
                <w:b/>
                <w:bCs/>
                <w:color w:val="000000"/>
                <w:kern w:val="0"/>
              </w:rPr>
            </w:pPr>
            <w:r>
              <w:rPr>
                <w:rFonts w:ascii="宋体" w:hAnsi="宋体" w:cs="宋体" w:hint="eastAsia"/>
                <w:b/>
                <w:bCs/>
                <w:color w:val="000000"/>
                <w:kern w:val="0"/>
              </w:rPr>
              <w:t>命理篇</w:t>
            </w:r>
            <w:r>
              <w:rPr>
                <w:rFonts w:ascii="宋体" w:hAnsi="宋体" w:cs="宋体"/>
                <w:b/>
                <w:bCs/>
                <w:color w:val="000000"/>
                <w:kern w:val="0"/>
              </w:rPr>
              <w:t>—</w:t>
            </w:r>
            <w:r>
              <w:rPr>
                <w:rFonts w:ascii="宋体" w:hAnsi="宋体" w:cs="宋体" w:hint="eastAsia"/>
                <w:b/>
                <w:bCs/>
                <w:color w:val="000000"/>
                <w:kern w:val="0"/>
              </w:rPr>
              <w:t>四柱命理学</w:t>
            </w: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7B5CD7">
            <w:pPr>
              <w:widowControl/>
              <w:spacing w:line="276" w:lineRule="auto"/>
              <w:jc w:val="left"/>
              <w:rPr>
                <w:rFonts w:ascii="宋体"/>
                <w:b/>
                <w:bCs/>
                <w:color w:val="000000"/>
                <w:kern w:val="0"/>
              </w:rPr>
            </w:pPr>
          </w:p>
          <w:p w:rsidR="007B5CD7" w:rsidRDefault="00255C11">
            <w:pPr>
              <w:widowControl/>
              <w:spacing w:line="276" w:lineRule="auto"/>
              <w:jc w:val="left"/>
              <w:rPr>
                <w:rFonts w:ascii="宋体"/>
                <w:b/>
                <w:bCs/>
                <w:color w:val="000000"/>
                <w:kern w:val="0"/>
              </w:rPr>
            </w:pPr>
            <w:r>
              <w:rPr>
                <w:rFonts w:ascii="宋体" w:hAnsi="宋体" w:cs="宋体" w:hint="eastAsia"/>
                <w:b/>
                <w:bCs/>
                <w:color w:val="000000"/>
                <w:kern w:val="0"/>
              </w:rPr>
              <w:t>《四柱命理》与人生</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cs="宋体" w:hint="eastAsia"/>
                <w:color w:val="000000"/>
                <w:kern w:val="0"/>
              </w:rPr>
              <w:t>“</w:t>
            </w:r>
            <w:r>
              <w:rPr>
                <w:rFonts w:ascii="宋体" w:hAnsi="宋体" w:cs="宋体" w:hint="eastAsia"/>
                <w:color w:val="000000"/>
                <w:kern w:val="0"/>
              </w:rPr>
              <w:t>四柱命理</w:t>
            </w:r>
            <w:r>
              <w:rPr>
                <w:rFonts w:ascii="宋体" w:cs="宋体" w:hint="eastAsia"/>
                <w:color w:val="000000"/>
                <w:kern w:val="0"/>
              </w:rPr>
              <w:t>”</w:t>
            </w:r>
            <w:r>
              <w:rPr>
                <w:rFonts w:ascii="宋体" w:hAnsi="宋体" w:cs="宋体" w:hint="eastAsia"/>
                <w:color w:val="000000"/>
                <w:kern w:val="0"/>
              </w:rPr>
              <w:t>的预测不仅具有独特神奇的超前预测、超前反映的功能，而且有着极其深奥的科学理论和极为宝贵的使用价值。命理学是周易学中的一颗明珠，其对五行生克制化原理哲辩的梳理和应用，极尽精妙。</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研习命理，把握命运，就先得知命。</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四柱命理学，排八字、定格局、明十神喜忌。</w:t>
            </w:r>
          </w:p>
          <w:p w:rsidR="007B5CD7" w:rsidRDefault="00255C11">
            <w:pPr>
              <w:widowControl/>
              <w:ind w:firstLineChars="200" w:firstLine="420"/>
              <w:jc w:val="left"/>
              <w:rPr>
                <w:rFonts w:ascii="宋体"/>
                <w:color w:val="333333"/>
                <w:kern w:val="0"/>
                <w:sz w:val="24"/>
                <w:szCs w:val="24"/>
              </w:rPr>
            </w:pPr>
            <w:r>
              <w:rPr>
                <w:rFonts w:ascii="宋体" w:hAnsi="宋体" w:cs="宋体" w:hint="eastAsia"/>
                <w:color w:val="000000"/>
                <w:kern w:val="0"/>
              </w:rPr>
              <w:t>通过学习命理学，你可以对人生的命运有一个明晰的了解和认知，为未来的发展提供非常有参考价值的依据，从而达到趋吉避凶的效果。</w:t>
            </w: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276" w:lineRule="auto"/>
              <w:ind w:firstLineChars="100" w:firstLine="211"/>
              <w:jc w:val="left"/>
              <w:rPr>
                <w:rFonts w:ascii="宋体"/>
                <w:b/>
                <w:bCs/>
                <w:color w:val="000000"/>
                <w:kern w:val="0"/>
              </w:rPr>
            </w:pPr>
            <w:r>
              <w:rPr>
                <w:rFonts w:ascii="宋体" w:hAnsi="宋体" w:cs="宋体" w:hint="eastAsia"/>
                <w:b/>
                <w:bCs/>
                <w:color w:val="000000"/>
                <w:kern w:val="0"/>
              </w:rPr>
              <w:t>命理与人生的运程和生命节奏</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命理学与人们的日常生活息息相关，</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命理与人的健康，命理与家庭，命理与婚姻，命理与居家环境。。。</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命理，其中蕴含着生命的道理，蕴含着生命的密码。</w:t>
            </w:r>
          </w:p>
          <w:p w:rsidR="007B5CD7" w:rsidRDefault="00255C11">
            <w:pPr>
              <w:widowControl/>
              <w:ind w:firstLineChars="200" w:firstLine="420"/>
              <w:jc w:val="left"/>
              <w:rPr>
                <w:rFonts w:ascii="宋体"/>
                <w:color w:val="333333"/>
                <w:kern w:val="0"/>
                <w:sz w:val="24"/>
                <w:szCs w:val="24"/>
              </w:rPr>
            </w:pPr>
            <w:r>
              <w:rPr>
                <w:rFonts w:ascii="宋体" w:hAnsi="宋体" w:cs="宋体" w:hint="eastAsia"/>
                <w:color w:val="000000"/>
                <w:kern w:val="0"/>
              </w:rPr>
              <w:t>人的性格与五行的关系，人应如何顺天应时，把握自己的明理，所谓我命在我不在天。</w:t>
            </w: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276" w:lineRule="auto"/>
              <w:ind w:firstLineChars="50" w:firstLine="105"/>
              <w:jc w:val="left"/>
              <w:rPr>
                <w:rFonts w:ascii="宋体"/>
                <w:b/>
                <w:bCs/>
                <w:color w:val="000000"/>
                <w:kern w:val="0"/>
              </w:rPr>
            </w:pPr>
            <w:r>
              <w:rPr>
                <w:rFonts w:ascii="宋体" w:hAnsi="宋体" w:cs="宋体" w:hint="eastAsia"/>
                <w:b/>
                <w:bCs/>
                <w:color w:val="000000"/>
                <w:kern w:val="0"/>
              </w:rPr>
              <w:t>易经命理学与企业家的识人、用人法则</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在市场竞争的诸多环节中，重要的一环就是人才的竞争。</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用人的选择，不仅靠他的具体技术能力来取舍，还可以通过命理的预测分析和把握，对企业家的人才选择及安置，起到意想不到的作用。</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掌握周易之道，将为高层管理人员揭开管理之秘，缔造生命型企业、生命型组织、生命型团队提供智慧的钥匙。</w:t>
            </w:r>
          </w:p>
        </w:tc>
      </w:tr>
      <w:tr w:rsidR="007B5CD7">
        <w:tc>
          <w:tcPr>
            <w:tcW w:w="9145" w:type="dxa"/>
            <w:gridSpan w:val="3"/>
          </w:tcPr>
          <w:p w:rsidR="007B5CD7" w:rsidRDefault="00255C11">
            <w:pPr>
              <w:spacing w:line="276" w:lineRule="auto"/>
              <w:ind w:firstLineChars="1373" w:firstLine="2895"/>
              <w:textAlignment w:val="baseline"/>
              <w:rPr>
                <w:rFonts w:ascii="宋体"/>
                <w:b/>
                <w:bCs/>
                <w:kern w:val="0"/>
              </w:rPr>
            </w:pPr>
            <w:r>
              <w:rPr>
                <w:rFonts w:ascii="宋体" w:hAnsi="宋体" w:cs="宋体" w:hint="eastAsia"/>
                <w:b/>
                <w:bCs/>
                <w:kern w:val="0"/>
              </w:rPr>
              <w:t>第二课堂之“学员命理分析”沙龙</w:t>
            </w:r>
          </w:p>
          <w:p w:rsidR="007B5CD7" w:rsidRDefault="00255C11">
            <w:pPr>
              <w:widowControl/>
              <w:spacing w:line="330" w:lineRule="atLeast"/>
              <w:ind w:firstLineChars="200" w:firstLine="420"/>
              <w:jc w:val="left"/>
              <w:rPr>
                <w:rFonts w:ascii="宋体"/>
                <w:color w:val="000000"/>
                <w:kern w:val="0"/>
              </w:rPr>
            </w:pPr>
            <w:r>
              <w:rPr>
                <w:rFonts w:ascii="Arial" w:hAnsi="Arial" w:cs="宋体" w:hint="eastAsia"/>
                <w:color w:val="000000"/>
              </w:rPr>
              <w:t>组织专题沙龙，对学员的命理进行分析，让每个参学的学员都对自己的生命节奏有明确的认知，做到趋吉避凶，顺势而为。</w:t>
            </w:r>
          </w:p>
        </w:tc>
      </w:tr>
      <w:tr w:rsidR="007B5CD7">
        <w:tc>
          <w:tcPr>
            <w:tcW w:w="9145" w:type="dxa"/>
            <w:gridSpan w:val="3"/>
          </w:tcPr>
          <w:p w:rsidR="007B5CD7" w:rsidRDefault="00255C11">
            <w:pPr>
              <w:widowControl/>
              <w:spacing w:line="330" w:lineRule="atLeast"/>
              <w:ind w:firstLineChars="1400" w:firstLine="2951"/>
              <w:jc w:val="left"/>
              <w:rPr>
                <w:rFonts w:ascii="宋体"/>
                <w:color w:val="000000"/>
                <w:kern w:val="0"/>
              </w:rPr>
            </w:pPr>
            <w:r>
              <w:rPr>
                <w:rFonts w:ascii="宋体" w:hAnsi="宋体" w:cs="宋体" w:hint="eastAsia"/>
                <w:b/>
                <w:bCs/>
                <w:color w:val="000000"/>
                <w:kern w:val="0"/>
              </w:rPr>
              <w:t>相学篇－相学与姓名学</w:t>
            </w:r>
          </w:p>
        </w:tc>
      </w:tr>
      <w:tr w:rsidR="007B5CD7">
        <w:tc>
          <w:tcPr>
            <w:tcW w:w="427"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7B5CD7">
            <w:pPr>
              <w:widowControl/>
              <w:spacing w:line="276" w:lineRule="auto"/>
              <w:jc w:val="left"/>
              <w:rPr>
                <w:rFonts w:ascii="宋体"/>
                <w:b/>
                <w:bCs/>
                <w:color w:val="000000"/>
                <w:kern w:val="0"/>
              </w:rPr>
            </w:pPr>
          </w:p>
          <w:p w:rsidR="007B5CD7" w:rsidRDefault="00255C11">
            <w:pPr>
              <w:widowControl/>
              <w:spacing w:line="276" w:lineRule="auto"/>
              <w:ind w:firstLineChars="100" w:firstLine="211"/>
              <w:jc w:val="left"/>
              <w:rPr>
                <w:rFonts w:ascii="宋体"/>
                <w:b/>
                <w:bCs/>
                <w:color w:val="000000"/>
                <w:kern w:val="0"/>
              </w:rPr>
            </w:pPr>
            <w:r>
              <w:rPr>
                <w:rFonts w:ascii="宋体" w:hAnsi="宋体" w:cs="宋体" w:hint="eastAsia"/>
                <w:b/>
                <w:bCs/>
                <w:color w:val="000000"/>
                <w:kern w:val="0"/>
              </w:rPr>
              <w:t>面相学与冰鉴的智慧</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所谓的</w:t>
            </w:r>
            <w:r>
              <w:rPr>
                <w:rFonts w:ascii="宋体" w:hAnsi="宋体" w:cs="宋体"/>
                <w:color w:val="000000"/>
                <w:kern w:val="0"/>
              </w:rPr>
              <w:t>‘</w:t>
            </w:r>
            <w:r>
              <w:rPr>
                <w:rFonts w:ascii="宋体" w:hAnsi="宋体" w:cs="宋体" w:hint="eastAsia"/>
                <w:color w:val="000000"/>
                <w:kern w:val="0"/>
              </w:rPr>
              <w:t>面相</w:t>
            </w:r>
            <w:r>
              <w:rPr>
                <w:rFonts w:ascii="宋体" w:hAnsi="宋体" w:cs="宋体"/>
                <w:color w:val="000000"/>
                <w:kern w:val="0"/>
              </w:rPr>
              <w:t>'</w:t>
            </w:r>
            <w:r>
              <w:rPr>
                <w:rFonts w:ascii="宋体" w:hAnsi="宋体" w:cs="宋体" w:hint="eastAsia"/>
                <w:color w:val="000000"/>
                <w:kern w:val="0"/>
              </w:rPr>
              <w:t>，就是一种透过观看一个人</w:t>
            </w:r>
            <w:r>
              <w:rPr>
                <w:rFonts w:ascii="宋体" w:hAnsi="宋体" w:cs="宋体"/>
                <w:color w:val="000000"/>
                <w:kern w:val="0"/>
              </w:rPr>
              <w:t>‘</w:t>
            </w:r>
            <w:r>
              <w:rPr>
                <w:rFonts w:ascii="宋体" w:hAnsi="宋体" w:cs="宋体" w:hint="eastAsia"/>
                <w:color w:val="000000"/>
                <w:kern w:val="0"/>
              </w:rPr>
              <w:t>面部特征</w:t>
            </w:r>
            <w:r>
              <w:rPr>
                <w:rFonts w:ascii="宋体" w:hAnsi="宋体" w:cs="宋体"/>
                <w:color w:val="000000"/>
                <w:kern w:val="0"/>
              </w:rPr>
              <w:t>'</w:t>
            </w:r>
            <w:r>
              <w:rPr>
                <w:rFonts w:ascii="宋体" w:hAnsi="宋体" w:cs="宋体" w:hint="eastAsia"/>
                <w:color w:val="000000"/>
                <w:kern w:val="0"/>
              </w:rPr>
              <w:t>的方式来论命的科学。大家都听过，有一句话说</w:t>
            </w:r>
            <w:r>
              <w:rPr>
                <w:rFonts w:ascii="宋体" w:hAnsi="宋体" w:cs="宋体"/>
                <w:color w:val="000000"/>
                <w:kern w:val="0"/>
              </w:rPr>
              <w:t>‘</w:t>
            </w:r>
            <w:r>
              <w:rPr>
                <w:rFonts w:ascii="宋体" w:hAnsi="宋体" w:cs="宋体" w:hint="eastAsia"/>
                <w:color w:val="000000"/>
                <w:kern w:val="0"/>
              </w:rPr>
              <w:t>相由心生</w:t>
            </w:r>
            <w:r>
              <w:rPr>
                <w:rFonts w:ascii="宋体" w:hAnsi="宋体" w:cs="宋体"/>
                <w:color w:val="000000"/>
                <w:kern w:val="0"/>
              </w:rPr>
              <w:t>'</w:t>
            </w:r>
            <w:r>
              <w:rPr>
                <w:rFonts w:ascii="宋体" w:hAnsi="宋体" w:cs="宋体" w:hint="eastAsia"/>
                <w:color w:val="000000"/>
                <w:kern w:val="0"/>
              </w:rPr>
              <w:t>，这句话主要就是说一个人的个性、心思与为人善恶，可以由他的面相看出来。</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冰鉴是晚清中兴之臣</w:t>
            </w:r>
            <w:hyperlink r:id="rId18" w:tgtFrame="_blank" w:history="1">
              <w:r>
                <w:rPr>
                  <w:rFonts w:ascii="宋体" w:hAnsi="宋体" w:cs="宋体" w:hint="eastAsia"/>
                  <w:color w:val="000000"/>
                  <w:kern w:val="0"/>
                </w:rPr>
                <w:t>曾国藩</w:t>
              </w:r>
            </w:hyperlink>
            <w:r>
              <w:rPr>
                <w:rFonts w:ascii="宋体" w:hAnsi="宋体" w:cs="宋体" w:hint="eastAsia"/>
                <w:color w:val="000000"/>
                <w:kern w:val="0"/>
              </w:rPr>
              <w:t>著述的一部关于相人识人的作品。</w:t>
            </w:r>
          </w:p>
          <w:p w:rsidR="007B5CD7" w:rsidRDefault="00255C11">
            <w:pPr>
              <w:widowControl/>
              <w:spacing w:line="330" w:lineRule="atLeast"/>
              <w:ind w:firstLineChars="200" w:firstLine="420"/>
              <w:jc w:val="left"/>
              <w:rPr>
                <w:rFonts w:ascii="宋体" w:cs="宋体"/>
                <w:color w:val="000000"/>
                <w:kern w:val="0"/>
              </w:rPr>
            </w:pPr>
            <w:r>
              <w:rPr>
                <w:rFonts w:ascii="宋体" w:hAnsi="宋体" w:cs="宋体" w:hint="eastAsia"/>
                <w:color w:val="000000"/>
                <w:kern w:val="0"/>
              </w:rPr>
              <w:t>《清史稿</w:t>
            </w:r>
            <w:r>
              <w:rPr>
                <w:rFonts w:ascii="宋体" w:cs="宋体" w:hint="eastAsia"/>
                <w:color w:val="000000"/>
                <w:kern w:val="0"/>
              </w:rPr>
              <w:t>·</w:t>
            </w:r>
            <w:r>
              <w:rPr>
                <w:rFonts w:ascii="宋体" w:hAnsi="宋体" w:cs="宋体" w:hint="eastAsia"/>
                <w:color w:val="000000"/>
                <w:kern w:val="0"/>
              </w:rPr>
              <w:t>曾国藩传》载：</w:t>
            </w:r>
            <w:r>
              <w:rPr>
                <w:rFonts w:ascii="宋体" w:hAnsi="宋体" w:cs="宋体"/>
                <w:color w:val="000000"/>
                <w:kern w:val="0"/>
              </w:rPr>
              <w:t xml:space="preserve"> "</w:t>
            </w:r>
            <w:r>
              <w:rPr>
                <w:rFonts w:ascii="宋体" w:hAnsi="宋体" w:cs="宋体" w:hint="eastAsia"/>
                <w:color w:val="000000"/>
                <w:kern w:val="0"/>
              </w:rPr>
              <w:t>国藩为人威重，美须髯，目三角有棱。每对客，注视移时不语，见者悚然，退则记其优劣，无或爽者。</w:t>
            </w:r>
            <w:r>
              <w:rPr>
                <w:rFonts w:ascii="宋体" w:hAnsi="宋体" w:cs="宋体"/>
                <w:color w:val="000000"/>
                <w:kern w:val="0"/>
              </w:rPr>
              <w:t>"</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曾国藩相术口诀：“邪正看眼鼻，真假看嘴唇；功名看气概，富贵看精神；主意看指爪，风波看脚筋；若要看条理，全在语言中。”</w:t>
            </w:r>
          </w:p>
        </w:tc>
      </w:tr>
      <w:tr w:rsidR="007B5CD7">
        <w:tc>
          <w:tcPr>
            <w:tcW w:w="427"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姓名学</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人皆有姓名，然简单的姓名中蕴藏者大量的生命信息。从某种意义上讲，名字甚至具备着宇宙能量场的气息。生命会结束，名字却可以留存千古。姓名学通过五行生克制化的原理，以及数字所蕴藏的含义，揭示生命信息的规律。推而广之，一个单位、团体、企业的名字名称，其作用和意义，同样重要如此。课程重点讲述：名字名称数理与五行生克制化的对应关系规律、数字组合吉凶含义等。兼以较为简单的“五格剖象法”。</w:t>
            </w:r>
          </w:p>
          <w:p w:rsidR="007B5CD7" w:rsidRDefault="007B5CD7">
            <w:pPr>
              <w:widowControl/>
              <w:spacing w:line="330" w:lineRule="atLeast"/>
              <w:ind w:firstLineChars="200" w:firstLine="420"/>
              <w:jc w:val="left"/>
              <w:rPr>
                <w:rFonts w:ascii="宋体"/>
                <w:color w:val="000000"/>
                <w:kern w:val="0"/>
              </w:rPr>
            </w:pP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lastRenderedPageBreak/>
              <w:t>主题</w:t>
            </w:r>
          </w:p>
        </w:tc>
        <w:tc>
          <w:tcPr>
            <w:tcW w:w="1241" w:type="dxa"/>
          </w:tcPr>
          <w:p w:rsidR="007B5CD7" w:rsidRDefault="00255C11">
            <w:pPr>
              <w:widowControl/>
              <w:spacing w:line="276" w:lineRule="auto"/>
              <w:ind w:firstLineChars="50" w:firstLine="105"/>
              <w:jc w:val="left"/>
              <w:rPr>
                <w:rFonts w:ascii="宋体"/>
                <w:b/>
                <w:bCs/>
                <w:color w:val="000000"/>
                <w:kern w:val="0"/>
              </w:rPr>
            </w:pPr>
            <w:r>
              <w:rPr>
                <w:rFonts w:ascii="宋体" w:hAnsi="宋体" w:cs="宋体" w:hint="eastAsia"/>
                <w:b/>
                <w:bCs/>
                <w:color w:val="000000"/>
                <w:kern w:val="0"/>
              </w:rPr>
              <w:t>企业识人用人之道</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Arial" w:hAnsi="Arial" w:cs="宋体" w:hint="eastAsia"/>
                <w:color w:val="000000"/>
              </w:rPr>
              <w:t>以</w:t>
            </w:r>
            <w:r>
              <w:rPr>
                <w:rFonts w:ascii="Arial" w:hAnsi="Arial" w:cs="Arial"/>
                <w:color w:val="000000"/>
              </w:rPr>
              <w:t>----</w:t>
            </w:r>
            <w:r>
              <w:rPr>
                <w:rFonts w:ascii="Arial" w:hAnsi="Arial" w:cs="宋体" w:hint="eastAsia"/>
                <w:color w:val="000000"/>
              </w:rPr>
              <w:t>识人用人</w:t>
            </w:r>
            <w:r>
              <w:rPr>
                <w:rFonts w:ascii="Arial" w:hAnsi="Arial" w:cs="Arial"/>
                <w:color w:val="000000"/>
              </w:rPr>
              <w:t>-----</w:t>
            </w:r>
            <w:r>
              <w:rPr>
                <w:rFonts w:ascii="Arial" w:hAnsi="Arial" w:cs="宋体" w:hint="eastAsia"/>
                <w:color w:val="000000"/>
              </w:rPr>
              <w:t>为研讨主题，结合相学知识和姓名学知识，研讨本企业的识人用人之道。</w:t>
            </w:r>
          </w:p>
        </w:tc>
      </w:tr>
      <w:tr w:rsidR="007B5CD7">
        <w:tc>
          <w:tcPr>
            <w:tcW w:w="9145" w:type="dxa"/>
            <w:gridSpan w:val="3"/>
          </w:tcPr>
          <w:p w:rsidR="007B5CD7" w:rsidRDefault="00255C11">
            <w:pPr>
              <w:tabs>
                <w:tab w:val="left" w:pos="6075"/>
              </w:tabs>
              <w:spacing w:line="300" w:lineRule="auto"/>
              <w:ind w:firstLineChars="100" w:firstLine="211"/>
              <w:jc w:val="center"/>
              <w:rPr>
                <w:rFonts w:ascii="宋体"/>
                <w:b/>
                <w:bCs/>
                <w:kern w:val="0"/>
              </w:rPr>
            </w:pPr>
            <w:r>
              <w:rPr>
                <w:rFonts w:ascii="宋体" w:cs="宋体" w:hint="eastAsia"/>
                <w:b/>
                <w:bCs/>
                <w:kern w:val="0"/>
              </w:rPr>
              <w:t>“</w:t>
            </w:r>
            <w:hyperlink r:id="rId19" w:tgtFrame="_blank" w:history="1">
              <w:r>
                <w:rPr>
                  <w:rFonts w:ascii="宋体" w:hAnsi="宋体" w:cs="宋体" w:hint="eastAsia"/>
                  <w:b/>
                  <w:bCs/>
                  <w:kern w:val="0"/>
                </w:rPr>
                <w:t>纳甲</w:t>
              </w:r>
            </w:hyperlink>
            <w:r>
              <w:rPr>
                <w:rFonts w:ascii="宋体" w:hAnsi="宋体" w:cs="宋体" w:hint="eastAsia"/>
                <w:b/>
                <w:bCs/>
                <w:kern w:val="0"/>
              </w:rPr>
              <w:t>预测</w:t>
            </w:r>
            <w:r>
              <w:rPr>
                <w:rFonts w:ascii="宋体" w:cs="宋体" w:hint="eastAsia"/>
                <w:b/>
                <w:bCs/>
                <w:kern w:val="0"/>
              </w:rPr>
              <w:t>”</w:t>
            </w:r>
            <w:r>
              <w:rPr>
                <w:rFonts w:ascii="宋体" w:hAnsi="宋体" w:cs="宋体" w:hint="eastAsia"/>
                <w:b/>
                <w:bCs/>
                <w:kern w:val="0"/>
              </w:rPr>
              <w:t>篇</w:t>
            </w:r>
          </w:p>
        </w:tc>
      </w:tr>
      <w:tr w:rsidR="007B5CD7">
        <w:tc>
          <w:tcPr>
            <w:tcW w:w="427" w:type="dxa"/>
          </w:tcPr>
          <w:p w:rsidR="007B5CD7" w:rsidRDefault="007B5CD7">
            <w:pPr>
              <w:rPr>
                <w:rFonts w:ascii="宋体"/>
                <w:b/>
                <w:bCs/>
                <w:color w:val="000000"/>
                <w:kern w:val="0"/>
              </w:rPr>
            </w:pPr>
          </w:p>
          <w:p w:rsidR="007B5CD7" w:rsidRDefault="00255C11">
            <w:pPr>
              <w:rPr>
                <w:rFonts w:ascii="Arial" w:hAnsi="Arial" w:cs="Arial"/>
                <w:b/>
                <w:bCs/>
                <w:color w:val="000000"/>
              </w:rPr>
            </w:pPr>
            <w:r>
              <w:rPr>
                <w:rFonts w:ascii="宋体" w:hAnsi="宋体" w:cs="宋体" w:hint="eastAsia"/>
                <w:b/>
                <w:bCs/>
                <w:color w:val="000000"/>
                <w:kern w:val="0"/>
              </w:rPr>
              <w:t>主题</w:t>
            </w:r>
          </w:p>
        </w:tc>
        <w:tc>
          <w:tcPr>
            <w:tcW w:w="1241" w:type="dxa"/>
          </w:tcPr>
          <w:p w:rsidR="007B5CD7" w:rsidRDefault="0060691D">
            <w:pPr>
              <w:tabs>
                <w:tab w:val="left" w:pos="6075"/>
              </w:tabs>
              <w:spacing w:line="300" w:lineRule="auto"/>
              <w:ind w:firstLineChars="100" w:firstLine="210"/>
              <w:rPr>
                <w:rFonts w:ascii="Arial" w:hAnsi="Arial" w:cs="Arial"/>
                <w:b/>
                <w:bCs/>
                <w:color w:val="000000"/>
              </w:rPr>
            </w:pPr>
            <w:hyperlink r:id="rId20" w:tgtFrame="_blank" w:history="1">
              <w:r w:rsidR="00255C11">
                <w:rPr>
                  <w:rFonts w:ascii="宋体" w:hAnsi="宋体" w:cs="宋体" w:hint="eastAsia"/>
                  <w:b/>
                  <w:bCs/>
                  <w:kern w:val="0"/>
                </w:rPr>
                <w:t>纳甲</w:t>
              </w:r>
            </w:hyperlink>
            <w:r w:rsidR="00255C11">
              <w:rPr>
                <w:rFonts w:ascii="宋体" w:hAnsi="宋体" w:cs="宋体" w:hint="eastAsia"/>
                <w:b/>
                <w:bCs/>
                <w:kern w:val="0"/>
              </w:rPr>
              <w:t>预测的理论基础</w:t>
            </w:r>
          </w:p>
        </w:tc>
        <w:tc>
          <w:tcPr>
            <w:tcW w:w="7477" w:type="dxa"/>
          </w:tcPr>
          <w:p w:rsidR="007B5CD7" w:rsidRDefault="0060691D">
            <w:pPr>
              <w:widowControl/>
              <w:spacing w:line="330" w:lineRule="atLeast"/>
              <w:ind w:firstLineChars="200" w:firstLine="420"/>
              <w:jc w:val="left"/>
              <w:rPr>
                <w:rFonts w:ascii="宋体"/>
                <w:color w:val="000000"/>
                <w:kern w:val="0"/>
              </w:rPr>
            </w:pPr>
            <w:hyperlink r:id="rId21" w:tgtFrame="_blank" w:history="1">
              <w:r w:rsidR="00255C11">
                <w:rPr>
                  <w:rFonts w:ascii="宋体" w:hAnsi="宋体" w:cs="宋体" w:hint="eastAsia"/>
                  <w:color w:val="000000"/>
                  <w:kern w:val="0"/>
                </w:rPr>
                <w:t>纳甲</w:t>
              </w:r>
            </w:hyperlink>
            <w:r w:rsidR="00255C11">
              <w:rPr>
                <w:rFonts w:ascii="宋体" w:hAnsi="宋体" w:cs="宋体" w:hint="eastAsia"/>
                <w:color w:val="000000"/>
                <w:kern w:val="0"/>
              </w:rPr>
              <w:t>预测，也称六爻预测，是起源于周朝时期。</w:t>
            </w:r>
          </w:p>
          <w:p w:rsidR="007B5CD7" w:rsidRDefault="0060691D">
            <w:pPr>
              <w:widowControl/>
              <w:spacing w:line="330" w:lineRule="atLeast"/>
              <w:ind w:firstLineChars="200" w:firstLine="420"/>
              <w:jc w:val="left"/>
              <w:rPr>
                <w:rFonts w:ascii="宋体"/>
                <w:color w:val="000000"/>
                <w:kern w:val="0"/>
              </w:rPr>
            </w:pPr>
            <w:hyperlink r:id="rId22" w:tgtFrame="_blank" w:history="1">
              <w:r w:rsidR="00255C11">
                <w:rPr>
                  <w:rFonts w:ascii="宋体" w:hAnsi="宋体" w:cs="宋体" w:hint="eastAsia"/>
                  <w:color w:val="000000"/>
                  <w:kern w:val="0"/>
                </w:rPr>
                <w:t>纳甲</w:t>
              </w:r>
            </w:hyperlink>
            <w:r w:rsidR="00255C11">
              <w:rPr>
                <w:rFonts w:ascii="宋体" w:hAnsi="宋体" w:cs="宋体" w:hint="eastAsia"/>
                <w:color w:val="000000"/>
                <w:kern w:val="0"/>
              </w:rPr>
              <w:t>预测是流传最广的预测方法之一，其变化有梅花易数，观音神课，以及文王六十四卦的断法。</w:t>
            </w:r>
          </w:p>
          <w:p w:rsidR="007B5CD7" w:rsidRDefault="00255C11">
            <w:pPr>
              <w:widowControl/>
              <w:spacing w:line="330" w:lineRule="atLeast"/>
              <w:ind w:firstLineChars="200" w:firstLine="420"/>
              <w:jc w:val="left"/>
              <w:rPr>
                <w:rFonts w:ascii="宋体"/>
                <w:color w:val="000000"/>
                <w:kern w:val="0"/>
              </w:rPr>
            </w:pPr>
            <w:r>
              <w:rPr>
                <w:rFonts w:cs="宋体" w:hint="eastAsia"/>
              </w:rPr>
              <w:t>六爻有曰：</w:t>
            </w:r>
            <w:r>
              <w:t>“</w:t>
            </w:r>
            <w:r>
              <w:rPr>
                <w:rFonts w:cs="宋体" w:hint="eastAsia"/>
              </w:rPr>
              <w:t>一阴一阳之为静，乐知天命故不忧。</w:t>
            </w:r>
            <w:r>
              <w:t>”</w:t>
            </w:r>
            <w:r>
              <w:rPr>
                <w:rFonts w:cs="宋体" w:hint="eastAsia"/>
              </w:rPr>
              <w:t>六爻断法相对规范和容易，是易家必学之术。</w:t>
            </w:r>
          </w:p>
        </w:tc>
      </w:tr>
      <w:tr w:rsidR="007B5CD7">
        <w:trPr>
          <w:trHeight w:val="1610"/>
        </w:trPr>
        <w:tc>
          <w:tcPr>
            <w:tcW w:w="427" w:type="dxa"/>
          </w:tcPr>
          <w:p w:rsidR="007B5CD7" w:rsidRDefault="007B5CD7">
            <w:pPr>
              <w:rPr>
                <w:rFonts w:ascii="宋体"/>
                <w:b/>
                <w:bCs/>
                <w:color w:val="000000"/>
                <w:kern w:val="0"/>
              </w:rPr>
            </w:pPr>
          </w:p>
          <w:p w:rsidR="007B5CD7" w:rsidRDefault="00255C11">
            <w:pPr>
              <w:rPr>
                <w:rFonts w:ascii="宋体"/>
                <w:b/>
                <w:bCs/>
                <w:color w:val="000000"/>
                <w:kern w:val="0"/>
              </w:rPr>
            </w:pPr>
            <w:r>
              <w:rPr>
                <w:rFonts w:ascii="宋体" w:hAnsi="宋体" w:cs="宋体" w:hint="eastAsia"/>
                <w:b/>
                <w:bCs/>
                <w:color w:val="000000"/>
                <w:kern w:val="0"/>
              </w:rPr>
              <w:t>主题</w:t>
            </w:r>
          </w:p>
        </w:tc>
        <w:tc>
          <w:tcPr>
            <w:tcW w:w="1241" w:type="dxa"/>
          </w:tcPr>
          <w:p w:rsidR="007B5CD7" w:rsidRDefault="0060691D">
            <w:pPr>
              <w:tabs>
                <w:tab w:val="left" w:pos="6075"/>
              </w:tabs>
              <w:spacing w:line="300" w:lineRule="auto"/>
              <w:ind w:firstLineChars="50" w:firstLine="105"/>
              <w:rPr>
                <w:rFonts w:ascii="宋体"/>
                <w:b/>
                <w:bCs/>
                <w:kern w:val="0"/>
              </w:rPr>
            </w:pPr>
            <w:hyperlink r:id="rId23" w:tgtFrame="_blank" w:history="1">
              <w:r w:rsidR="00255C11">
                <w:rPr>
                  <w:rFonts w:ascii="宋体" w:hAnsi="宋体" w:cs="宋体" w:hint="eastAsia"/>
                  <w:b/>
                  <w:bCs/>
                  <w:kern w:val="0"/>
                </w:rPr>
                <w:t>纳甲</w:t>
              </w:r>
            </w:hyperlink>
            <w:r w:rsidR="00255C11">
              <w:rPr>
                <w:rFonts w:ascii="宋体" w:hAnsi="宋体" w:cs="宋体" w:hint="eastAsia"/>
                <w:b/>
                <w:bCs/>
                <w:kern w:val="0"/>
              </w:rPr>
              <w:t>预测</w:t>
            </w:r>
          </w:p>
          <w:p w:rsidR="007B5CD7" w:rsidRDefault="00255C11">
            <w:pPr>
              <w:rPr>
                <w:rFonts w:ascii="宋体"/>
                <w:b/>
                <w:bCs/>
                <w:color w:val="000000"/>
                <w:kern w:val="0"/>
              </w:rPr>
            </w:pPr>
            <w:r>
              <w:rPr>
                <w:rFonts w:ascii="宋体" w:hAnsi="宋体" w:cs="宋体" w:hint="eastAsia"/>
                <w:b/>
                <w:bCs/>
                <w:kern w:val="0"/>
              </w:rPr>
              <w:t>的判断、分析</w:t>
            </w:r>
          </w:p>
        </w:tc>
        <w:tc>
          <w:tcPr>
            <w:tcW w:w="7477" w:type="dxa"/>
          </w:tcPr>
          <w:p w:rsidR="007B5CD7" w:rsidRDefault="00255C11">
            <w:pPr>
              <w:widowControl/>
              <w:spacing w:line="330" w:lineRule="atLeast"/>
              <w:ind w:firstLineChars="200" w:firstLine="420"/>
              <w:jc w:val="left"/>
              <w:rPr>
                <w:rFonts w:ascii="宋体"/>
                <w:color w:val="000000"/>
                <w:kern w:val="0"/>
              </w:rPr>
            </w:pPr>
            <w:r>
              <w:rPr>
                <w:rFonts w:cs="宋体" w:hint="eastAsia"/>
              </w:rPr>
              <w:t>六爻之所以叫六爻基本上是从形上叫来的。</w:t>
            </w:r>
            <w:r>
              <w:rPr>
                <w:rFonts w:ascii="宋体" w:hAnsi="宋体" w:cs="宋体" w:hint="eastAsia"/>
                <w:color w:val="000000"/>
                <w:kern w:val="0"/>
              </w:rPr>
              <w:t>卦成后，它有六个</w:t>
            </w:r>
            <w:hyperlink r:id="rId24" w:tgtFrame="_blank" w:history="1">
              <w:r>
                <w:rPr>
                  <w:rFonts w:ascii="宋体" w:hAnsi="宋体" w:cs="宋体" w:hint="eastAsia"/>
                  <w:color w:val="000000"/>
                  <w:kern w:val="0"/>
                </w:rPr>
                <w:t>爻位</w:t>
              </w:r>
            </w:hyperlink>
            <w:r>
              <w:rPr>
                <w:rFonts w:ascii="宋体" w:hAnsi="宋体" w:cs="宋体" w:hint="eastAsia"/>
                <w:color w:val="000000"/>
                <w:kern w:val="0"/>
              </w:rPr>
              <w:t>，由于动静不同的原因，变化也就很多了。易有六十四卦，</w:t>
            </w:r>
            <w:hyperlink r:id="rId25" w:tgtFrame="_blank" w:history="1">
              <w:r>
                <w:rPr>
                  <w:rFonts w:ascii="宋体" w:hAnsi="宋体" w:cs="宋体" w:hint="eastAsia"/>
                  <w:color w:val="000000"/>
                  <w:kern w:val="0"/>
                </w:rPr>
                <w:t>一卦</w:t>
              </w:r>
            </w:hyperlink>
            <w:r>
              <w:rPr>
                <w:rFonts w:ascii="宋体" w:hAnsi="宋体" w:cs="宋体" w:hint="eastAsia"/>
                <w:color w:val="000000"/>
                <w:kern w:val="0"/>
              </w:rPr>
              <w:t>有六爻。卦因为爻动又分主和变等，所以六爻的演化的繁复是不逊于八字的。</w:t>
            </w:r>
          </w:p>
          <w:p w:rsidR="007B5CD7" w:rsidRDefault="00255C11">
            <w:pPr>
              <w:widowControl/>
              <w:spacing w:line="330" w:lineRule="atLeast"/>
              <w:ind w:firstLineChars="200" w:firstLine="420"/>
              <w:jc w:val="left"/>
              <w:rPr>
                <w:rFonts w:ascii="宋体"/>
                <w:color w:val="000000"/>
                <w:kern w:val="0"/>
              </w:rPr>
            </w:pPr>
            <w:r>
              <w:rPr>
                <w:rFonts w:cs="宋体" w:hint="eastAsia"/>
              </w:rPr>
              <w:t>依照成卦的显示，从象理数占上入手，依爻与爻间的生克制化，预测各类事物变化。</w:t>
            </w:r>
          </w:p>
        </w:tc>
      </w:tr>
      <w:tr w:rsidR="007B5CD7">
        <w:tc>
          <w:tcPr>
            <w:tcW w:w="427" w:type="dxa"/>
          </w:tcPr>
          <w:p w:rsidR="007B5CD7" w:rsidRDefault="00255C11">
            <w:pPr>
              <w:rPr>
                <w:rFonts w:ascii="宋体"/>
                <w:b/>
                <w:bCs/>
                <w:color w:val="000000"/>
                <w:kern w:val="0"/>
              </w:rPr>
            </w:pPr>
            <w:r>
              <w:rPr>
                <w:rFonts w:ascii="宋体" w:hAnsi="宋体" w:cs="宋体" w:hint="eastAsia"/>
                <w:b/>
                <w:bCs/>
                <w:color w:val="000000"/>
                <w:kern w:val="0"/>
              </w:rPr>
              <w:t>主题</w:t>
            </w:r>
          </w:p>
        </w:tc>
        <w:tc>
          <w:tcPr>
            <w:tcW w:w="1241" w:type="dxa"/>
          </w:tcPr>
          <w:p w:rsidR="007B5CD7" w:rsidRDefault="0060691D">
            <w:pPr>
              <w:tabs>
                <w:tab w:val="left" w:pos="6075"/>
              </w:tabs>
              <w:spacing w:line="300" w:lineRule="auto"/>
              <w:rPr>
                <w:rFonts w:ascii="宋体"/>
                <w:b/>
                <w:bCs/>
                <w:kern w:val="0"/>
              </w:rPr>
            </w:pPr>
            <w:hyperlink r:id="rId26" w:tgtFrame="_blank" w:history="1">
              <w:r w:rsidR="00255C11">
                <w:rPr>
                  <w:rFonts w:ascii="宋体" w:hAnsi="宋体" w:cs="宋体" w:hint="eastAsia"/>
                  <w:b/>
                  <w:bCs/>
                  <w:kern w:val="0"/>
                </w:rPr>
                <w:t>纳甲</w:t>
              </w:r>
            </w:hyperlink>
            <w:r w:rsidR="00255C11">
              <w:rPr>
                <w:rFonts w:ascii="宋体" w:hAnsi="宋体" w:cs="宋体" w:hint="eastAsia"/>
                <w:b/>
                <w:bCs/>
                <w:kern w:val="0"/>
              </w:rPr>
              <w:t>预测</w:t>
            </w:r>
            <w:r w:rsidR="00255C11">
              <w:rPr>
                <w:rFonts w:ascii="宋体" w:hAnsi="宋体" w:cs="宋体" w:hint="eastAsia"/>
                <w:b/>
                <w:bCs/>
                <w:color w:val="000000"/>
                <w:kern w:val="0"/>
              </w:rPr>
              <w:t>的应用</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事业发展，</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亲属健康</w:t>
            </w:r>
          </w:p>
        </w:tc>
      </w:tr>
      <w:tr w:rsidR="007B5CD7">
        <w:tc>
          <w:tcPr>
            <w:tcW w:w="9145" w:type="dxa"/>
            <w:gridSpan w:val="3"/>
          </w:tcPr>
          <w:p w:rsidR="007B5CD7" w:rsidRDefault="00255C11">
            <w:pPr>
              <w:jc w:val="center"/>
              <w:rPr>
                <w:rFonts w:ascii="宋体"/>
                <w:b/>
                <w:bCs/>
                <w:color w:val="000000"/>
                <w:kern w:val="0"/>
              </w:rPr>
            </w:pPr>
            <w:r>
              <w:rPr>
                <w:rFonts w:ascii="宋体" w:hAnsi="宋体" w:cs="宋体" w:hint="eastAsia"/>
                <w:b/>
                <w:bCs/>
                <w:color w:val="000000"/>
                <w:kern w:val="0"/>
              </w:rPr>
              <w:t>风水篇</w:t>
            </w:r>
            <w:r>
              <w:rPr>
                <w:rFonts w:ascii="宋体" w:hAnsi="宋体" w:cs="宋体"/>
                <w:b/>
                <w:bCs/>
                <w:color w:val="000000"/>
                <w:kern w:val="0"/>
              </w:rPr>
              <w:t>—</w:t>
            </w:r>
            <w:r>
              <w:rPr>
                <w:rFonts w:ascii="宋体" w:hAnsi="宋体" w:cs="宋体" w:hint="eastAsia"/>
                <w:b/>
                <w:bCs/>
                <w:color w:val="000000"/>
                <w:kern w:val="0"/>
              </w:rPr>
              <w:t>风水堪舆学</w:t>
            </w: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360" w:lineRule="auto"/>
              <w:ind w:firstLineChars="50" w:firstLine="105"/>
              <w:jc w:val="left"/>
              <w:rPr>
                <w:rFonts w:ascii="宋体"/>
                <w:b/>
                <w:bCs/>
                <w:color w:val="000000"/>
                <w:kern w:val="0"/>
              </w:rPr>
            </w:pPr>
            <w:r>
              <w:rPr>
                <w:rFonts w:ascii="宋体" w:hAnsi="宋体" w:cs="宋体" w:hint="eastAsia"/>
                <w:b/>
                <w:bCs/>
                <w:color w:val="000000"/>
                <w:kern w:val="0"/>
              </w:rPr>
              <w:t>风水学的原理</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风水概论：起源与发展。</w:t>
            </w:r>
          </w:p>
          <w:p w:rsidR="007B5CD7" w:rsidRDefault="00255C11">
            <w:pPr>
              <w:ind w:firstLineChars="200" w:firstLine="420"/>
              <w:rPr>
                <w:rFonts w:ascii="宋体"/>
                <w:color w:val="000000"/>
                <w:kern w:val="0"/>
              </w:rPr>
            </w:pPr>
            <w:r>
              <w:rPr>
                <w:rFonts w:ascii="宋体" w:hAnsi="宋体" w:cs="宋体" w:hint="eastAsia"/>
                <w:color w:val="000000"/>
                <w:kern w:val="0"/>
              </w:rPr>
              <w:t>风水的有关原则。</w:t>
            </w:r>
          </w:p>
          <w:p w:rsidR="007B5CD7" w:rsidRDefault="00255C11">
            <w:pPr>
              <w:ind w:firstLineChars="200" w:firstLine="420"/>
              <w:rPr>
                <w:rFonts w:ascii="Arial" w:hAnsi="Arial" w:cs="Arial"/>
                <w:b/>
                <w:bCs/>
                <w:color w:val="000000"/>
              </w:rPr>
            </w:pPr>
            <w:r>
              <w:rPr>
                <w:rFonts w:ascii="宋体" w:hAnsi="宋体" w:cs="宋体" w:hint="eastAsia"/>
                <w:color w:val="000000"/>
                <w:kern w:val="0"/>
              </w:rPr>
              <w:t>风水在现代建筑科学中的作用。</w:t>
            </w: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360" w:lineRule="auto"/>
              <w:ind w:firstLineChars="100" w:firstLine="211"/>
              <w:jc w:val="left"/>
              <w:rPr>
                <w:rFonts w:ascii="宋体"/>
                <w:b/>
                <w:bCs/>
                <w:color w:val="000000"/>
                <w:kern w:val="0"/>
              </w:rPr>
            </w:pPr>
            <w:r>
              <w:rPr>
                <w:rFonts w:ascii="宋体" w:hAnsi="宋体" w:cs="宋体" w:hint="eastAsia"/>
                <w:b/>
                <w:bCs/>
                <w:color w:val="000000"/>
                <w:kern w:val="0"/>
              </w:rPr>
              <w:t>风水与运程</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城市规划、楼盘设计中常见的风水问题</w:t>
            </w:r>
            <w:r>
              <w:rPr>
                <w:rFonts w:ascii="宋体" w:hAnsi="宋体" w:cs="宋体"/>
                <w:color w:val="000000"/>
                <w:kern w:val="0"/>
              </w:rPr>
              <w:t xml:space="preserve"> </w:t>
            </w:r>
            <w:r>
              <w:rPr>
                <w:rFonts w:ascii="宋体" w:hAnsi="宋体" w:cs="宋体" w:hint="eastAsia"/>
                <w:color w:val="000000"/>
                <w:kern w:val="0"/>
              </w:rPr>
              <w:t>。</w:t>
            </w:r>
            <w:r>
              <w:rPr>
                <w:rFonts w:ascii="宋体" w:hAnsi="宋体" w:cs="宋体"/>
                <w:color w:val="000000"/>
                <w:kern w:val="0"/>
              </w:rPr>
              <w:t xml:space="preserve">        </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如何在建筑设计中体现</w:t>
            </w:r>
            <w:r>
              <w:rPr>
                <w:rFonts w:ascii="宋体" w:hAnsi="宋体" w:cs="宋体"/>
                <w:color w:val="000000"/>
                <w:kern w:val="0"/>
              </w:rPr>
              <w:t xml:space="preserve"> </w:t>
            </w:r>
            <w:r>
              <w:rPr>
                <w:rFonts w:ascii="宋体" w:hAnsi="宋体" w:cs="宋体" w:hint="eastAsia"/>
                <w:color w:val="000000"/>
                <w:kern w:val="0"/>
              </w:rPr>
              <w:t>风水的核心理念。</w:t>
            </w:r>
          </w:p>
          <w:p w:rsidR="007B5CD7" w:rsidRDefault="00255C11">
            <w:pPr>
              <w:ind w:firstLineChars="200" w:firstLine="420"/>
              <w:rPr>
                <w:rFonts w:ascii="Arial" w:hAnsi="Arial" w:cs="Arial"/>
                <w:b/>
                <w:bCs/>
                <w:color w:val="000000"/>
              </w:rPr>
            </w:pPr>
            <w:r>
              <w:rPr>
                <w:rFonts w:ascii="宋体" w:hAnsi="宋体" w:cs="宋体" w:hint="eastAsia"/>
                <w:color w:val="000000"/>
                <w:kern w:val="0"/>
              </w:rPr>
              <w:t>如何正确看待好的风水、获得好的风水。不好的风水如何调整。</w:t>
            </w:r>
          </w:p>
        </w:tc>
      </w:tr>
      <w:tr w:rsidR="007B5CD7">
        <w:tc>
          <w:tcPr>
            <w:tcW w:w="427"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360" w:lineRule="auto"/>
              <w:ind w:firstLineChars="50" w:firstLine="105"/>
              <w:jc w:val="left"/>
              <w:rPr>
                <w:rFonts w:ascii="宋体"/>
                <w:b/>
                <w:bCs/>
                <w:color w:val="000000"/>
                <w:kern w:val="0"/>
              </w:rPr>
            </w:pPr>
            <w:r>
              <w:rPr>
                <w:rFonts w:ascii="宋体" w:hAnsi="宋体" w:cs="宋体" w:hint="eastAsia"/>
                <w:b/>
                <w:bCs/>
                <w:color w:val="000000"/>
                <w:kern w:val="0"/>
              </w:rPr>
              <w:t>风水与环境</w:t>
            </w:r>
            <w:r>
              <w:rPr>
                <w:rFonts w:ascii="宋体" w:hAnsi="宋体" w:cs="宋体"/>
                <w:b/>
                <w:bCs/>
                <w:color w:val="000000"/>
                <w:kern w:val="0"/>
              </w:rPr>
              <w:t xml:space="preserve"> </w:t>
            </w:r>
            <w:r>
              <w:rPr>
                <w:rFonts w:ascii="宋体" w:hAnsi="宋体" w:cs="宋体" w:hint="eastAsia"/>
                <w:b/>
                <w:bCs/>
                <w:color w:val="000000"/>
                <w:kern w:val="0"/>
              </w:rPr>
              <w:t>企业、家庭风水解析</w:t>
            </w:r>
          </w:p>
          <w:p w:rsidR="007B5CD7" w:rsidRDefault="007B5CD7">
            <w:pPr>
              <w:widowControl/>
              <w:spacing w:line="360" w:lineRule="auto"/>
              <w:jc w:val="left"/>
              <w:rPr>
                <w:rFonts w:ascii="宋体"/>
                <w:b/>
                <w:bCs/>
                <w:color w:val="000000"/>
                <w:kern w:val="0"/>
              </w:rPr>
            </w:pP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住宅的选址与风水格局</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住宅风水环境与健康、学习事业的关联</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企业选址、办公室风水与企业的发展</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居家、公司、企业内部风水布局规划</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常用风水物品五行原理与摆放方法</w:t>
            </w:r>
          </w:p>
          <w:p w:rsidR="007B5CD7" w:rsidRDefault="00255C11">
            <w:pPr>
              <w:ind w:firstLineChars="200" w:firstLine="420"/>
              <w:rPr>
                <w:rFonts w:ascii="Arial" w:hAnsi="Arial" w:cs="Arial"/>
                <w:b/>
                <w:bCs/>
                <w:color w:val="000000"/>
              </w:rPr>
            </w:pPr>
            <w:r>
              <w:rPr>
                <w:rFonts w:ascii="宋体" w:hAnsi="宋体" w:cs="宋体" w:hint="eastAsia"/>
                <w:color w:val="000000"/>
                <w:kern w:val="0"/>
              </w:rPr>
              <w:t>为自己未来的置业提供风水方面的依据，同时也为自己未来的发展选择更适合的方向。</w:t>
            </w:r>
          </w:p>
        </w:tc>
      </w:tr>
      <w:tr w:rsidR="007B5CD7">
        <w:tc>
          <w:tcPr>
            <w:tcW w:w="427"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宅风水与玄空风水</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八宅风水的理论与实践</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玄空风水在实践当中的应用</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罗盘的山向测绘方法</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风水格局整体解析</w:t>
            </w:r>
          </w:p>
        </w:tc>
      </w:tr>
      <w:tr w:rsidR="007B5CD7">
        <w:tc>
          <w:tcPr>
            <w:tcW w:w="427" w:type="dxa"/>
          </w:tcPr>
          <w:p w:rsidR="007B5CD7" w:rsidRDefault="007B5CD7">
            <w:pPr>
              <w:widowControl/>
              <w:spacing w:line="360" w:lineRule="auto"/>
              <w:jc w:val="left"/>
              <w:rPr>
                <w:rFonts w:ascii="宋体"/>
                <w:b/>
                <w:bCs/>
                <w:color w:val="000000"/>
                <w:kern w:val="0"/>
              </w:rPr>
            </w:pPr>
          </w:p>
          <w:p w:rsidR="007B5CD7" w:rsidRDefault="00255C11">
            <w:pPr>
              <w:widowControl/>
              <w:spacing w:line="360" w:lineRule="auto"/>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360" w:lineRule="auto"/>
              <w:ind w:firstLineChars="50" w:firstLine="105"/>
              <w:jc w:val="left"/>
              <w:rPr>
                <w:rFonts w:ascii="宋体"/>
                <w:b/>
                <w:bCs/>
                <w:color w:val="000000"/>
                <w:kern w:val="0"/>
              </w:rPr>
            </w:pPr>
            <w:r>
              <w:rPr>
                <w:rFonts w:ascii="宋体" w:hAnsi="宋体" w:cs="宋体" w:hint="eastAsia"/>
                <w:b/>
                <w:bCs/>
                <w:color w:val="000000"/>
                <w:kern w:val="0"/>
              </w:rPr>
              <w:t>现代风水技法及其应用</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风水学在易学领域中是一门专项学科，堪舆学，在今天讲，就是风水学。风水学在生态环境的指向上尤为理义深厚。</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一个企业的发展，大到市场区域，小到社区的定位，都应结合风水学进行分析与营造，古论“天时、地利、人和”，这里说的地利，就蕴涵着风水学的因素。</w:t>
            </w:r>
          </w:p>
          <w:p w:rsidR="007B5CD7" w:rsidRDefault="00255C11">
            <w:pPr>
              <w:widowControl/>
              <w:spacing w:line="330" w:lineRule="atLeast"/>
              <w:ind w:firstLineChars="150" w:firstLine="315"/>
              <w:jc w:val="left"/>
              <w:rPr>
                <w:rFonts w:ascii="宋体"/>
                <w:color w:val="000000"/>
                <w:kern w:val="0"/>
              </w:rPr>
            </w:pPr>
            <w:r>
              <w:rPr>
                <w:rFonts w:ascii="宋体" w:hAnsi="宋体" w:cs="宋体" w:hint="eastAsia"/>
                <w:color w:val="000000"/>
                <w:kern w:val="0"/>
              </w:rPr>
              <w:t>了解东方风水技术的基本概念，通过阴阳勘探、三才判断、四象审评、五行勘查、六神品味、七窍开通、八卦定位、总评鉴定等八卦技术，学会品评建筑风水。</w:t>
            </w:r>
          </w:p>
        </w:tc>
      </w:tr>
    </w:tbl>
    <w:p w:rsidR="007B5CD7" w:rsidRDefault="007B5CD7">
      <w:pPr>
        <w:widowControl/>
        <w:spacing w:line="360" w:lineRule="auto"/>
        <w:jc w:val="left"/>
        <w:rPr>
          <w:rFonts w:ascii="宋体"/>
          <w:color w:val="333333"/>
          <w:kern w:val="0"/>
          <w:sz w:val="24"/>
          <w:szCs w:val="24"/>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241"/>
        <w:gridCol w:w="7477"/>
      </w:tblGrid>
      <w:tr w:rsidR="007B5CD7">
        <w:trPr>
          <w:trHeight w:val="505"/>
        </w:trPr>
        <w:tc>
          <w:tcPr>
            <w:tcW w:w="9145" w:type="dxa"/>
            <w:gridSpan w:val="3"/>
          </w:tcPr>
          <w:p w:rsidR="007B5CD7" w:rsidRDefault="00255C11">
            <w:pPr>
              <w:spacing w:line="330" w:lineRule="atLeast"/>
              <w:jc w:val="center"/>
              <w:rPr>
                <w:rFonts w:ascii="Arial" w:hAnsi="Arial" w:cs="Arial"/>
                <w:b/>
                <w:bCs/>
                <w:color w:val="000000"/>
              </w:rPr>
            </w:pPr>
            <w:r>
              <w:rPr>
                <w:rStyle w:val="style731"/>
                <w:rFonts w:cs="宋体" w:hint="eastAsia"/>
                <w:b/>
                <w:bCs/>
                <w:color w:val="C00000"/>
                <w:sz w:val="28"/>
                <w:szCs w:val="28"/>
              </w:rPr>
              <w:t>易经二年级课程</w:t>
            </w:r>
          </w:p>
        </w:tc>
      </w:tr>
      <w:tr w:rsidR="007B5CD7">
        <w:trPr>
          <w:trHeight w:val="429"/>
        </w:trPr>
        <w:tc>
          <w:tcPr>
            <w:tcW w:w="9145" w:type="dxa"/>
            <w:gridSpan w:val="3"/>
          </w:tcPr>
          <w:p w:rsidR="007B5CD7" w:rsidRDefault="00255C11">
            <w:pPr>
              <w:ind w:firstLineChars="1750" w:firstLine="3689"/>
              <w:rPr>
                <w:rStyle w:val="style731"/>
                <w:b/>
                <w:bCs/>
                <w:color w:val="C00000"/>
                <w:sz w:val="28"/>
                <w:szCs w:val="28"/>
              </w:rPr>
            </w:pPr>
            <w:r>
              <w:rPr>
                <w:rFonts w:ascii="宋体" w:hAnsi="宋体" w:cs="宋体" w:hint="eastAsia"/>
                <w:b/>
                <w:bCs/>
                <w:kern w:val="0"/>
              </w:rPr>
              <w:t>梅花易数篇</w:t>
            </w:r>
          </w:p>
        </w:tc>
      </w:tr>
      <w:tr w:rsidR="007B5CD7">
        <w:tc>
          <w:tcPr>
            <w:tcW w:w="427" w:type="dxa"/>
          </w:tcPr>
          <w:p w:rsidR="007B5CD7" w:rsidRDefault="007B5CD7">
            <w:pPr>
              <w:jc w:val="left"/>
              <w:rPr>
                <w:rFonts w:ascii="宋体"/>
                <w:b/>
                <w:bCs/>
                <w:color w:val="000000"/>
                <w:kern w:val="0"/>
              </w:rPr>
            </w:pPr>
          </w:p>
          <w:p w:rsidR="007B5CD7" w:rsidRDefault="00255C11">
            <w:pPr>
              <w:jc w:val="left"/>
              <w:rPr>
                <w:rFonts w:ascii="Arial" w:hAnsi="Arial" w:cs="Arial"/>
                <w:b/>
                <w:bCs/>
                <w:color w:val="000000"/>
              </w:rPr>
            </w:pPr>
            <w:r>
              <w:rPr>
                <w:rFonts w:ascii="宋体" w:hAnsi="宋体" w:cs="宋体" w:hint="eastAsia"/>
                <w:b/>
                <w:bCs/>
                <w:color w:val="000000"/>
                <w:kern w:val="0"/>
              </w:rPr>
              <w:t>主题</w:t>
            </w:r>
          </w:p>
        </w:tc>
        <w:tc>
          <w:tcPr>
            <w:tcW w:w="1241" w:type="dxa"/>
          </w:tcPr>
          <w:p w:rsidR="007B5CD7" w:rsidRDefault="00255C11">
            <w:pPr>
              <w:widowControl/>
              <w:spacing w:line="330" w:lineRule="atLeast"/>
              <w:ind w:firstLineChars="50" w:firstLine="105"/>
              <w:rPr>
                <w:rFonts w:ascii="宋体"/>
                <w:b/>
                <w:bCs/>
                <w:kern w:val="0"/>
              </w:rPr>
            </w:pPr>
            <w:r>
              <w:rPr>
                <w:rFonts w:ascii="宋体" w:hAnsi="宋体" w:cs="宋体" w:hint="eastAsia"/>
                <w:b/>
                <w:bCs/>
                <w:kern w:val="0"/>
              </w:rPr>
              <w:t>梅花易数的原理与实践</w:t>
            </w:r>
          </w:p>
        </w:tc>
        <w:tc>
          <w:tcPr>
            <w:tcW w:w="7477" w:type="dxa"/>
          </w:tcPr>
          <w:p w:rsidR="007B5CD7" w:rsidRDefault="00255C11">
            <w:pPr>
              <w:ind w:firstLineChars="200" w:firstLine="420"/>
              <w:rPr>
                <w:rFonts w:ascii="Arial" w:hAnsi="Arial" w:cs="Arial"/>
                <w:b/>
                <w:bCs/>
                <w:color w:val="000000"/>
              </w:rPr>
            </w:pPr>
            <w:r>
              <w:rPr>
                <w:rFonts w:ascii="宋体" w:hAnsi="宋体" w:cs="宋体" w:hint="eastAsia"/>
                <w:color w:val="000000"/>
                <w:kern w:val="0"/>
              </w:rPr>
              <w:t>梅花易数》相传为宋代易学家邵雍所著，「梅花易数」除爻辞解释外，还有吉凶趋势图。「梅花易数」可以产生声音、方位、时间、动静、地理、天时、人物、颜色、动植物等自然界或人类社会中的一切感知的事物异相，作为预测其发展趋势的方法。</w:t>
            </w:r>
          </w:p>
        </w:tc>
      </w:tr>
      <w:tr w:rsidR="007B5CD7">
        <w:tc>
          <w:tcPr>
            <w:tcW w:w="427" w:type="dxa"/>
          </w:tcPr>
          <w:p w:rsidR="007B5CD7" w:rsidRDefault="007B5CD7">
            <w:pPr>
              <w:jc w:val="left"/>
              <w:rPr>
                <w:rFonts w:ascii="宋体"/>
                <w:b/>
                <w:bCs/>
                <w:color w:val="000000"/>
                <w:kern w:val="0"/>
              </w:rPr>
            </w:pPr>
          </w:p>
          <w:p w:rsidR="007B5CD7" w:rsidRDefault="00255C11">
            <w:pPr>
              <w:jc w:val="left"/>
              <w:rPr>
                <w:rFonts w:ascii="Arial" w:hAnsi="Arial" w:cs="Arial"/>
                <w:b/>
                <w:bCs/>
                <w:color w:val="000000"/>
              </w:rPr>
            </w:pPr>
            <w:r>
              <w:rPr>
                <w:rFonts w:ascii="宋体" w:hAnsi="宋体" w:cs="宋体" w:hint="eastAsia"/>
                <w:b/>
                <w:bCs/>
                <w:color w:val="000000"/>
                <w:kern w:val="0"/>
              </w:rPr>
              <w:t>主题</w:t>
            </w:r>
          </w:p>
        </w:tc>
        <w:tc>
          <w:tcPr>
            <w:tcW w:w="1241" w:type="dxa"/>
          </w:tcPr>
          <w:p w:rsidR="007B5CD7" w:rsidRDefault="00255C11">
            <w:pPr>
              <w:ind w:firstLineChars="100" w:firstLine="211"/>
              <w:jc w:val="left"/>
              <w:rPr>
                <w:rFonts w:ascii="Arial" w:hAnsi="Arial" w:cs="Arial"/>
                <w:b/>
                <w:bCs/>
                <w:color w:val="000000"/>
              </w:rPr>
            </w:pPr>
            <w:r>
              <w:rPr>
                <w:rFonts w:ascii="宋体" w:hAnsi="宋体" w:cs="宋体" w:hint="eastAsia"/>
                <w:b/>
                <w:bCs/>
                <w:color w:val="000000"/>
                <w:kern w:val="0"/>
              </w:rPr>
              <w:t>梅花易数预测与吉凶判断分析</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梅花易数是周易学的一个分支，是一门方法简便，极易操作的预测学。</w:t>
            </w:r>
          </w:p>
          <w:p w:rsidR="007B5CD7" w:rsidRDefault="00255C11">
            <w:pPr>
              <w:ind w:firstLineChars="200" w:firstLine="420"/>
              <w:rPr>
                <w:rFonts w:ascii="Arial" w:hAnsi="Arial" w:cs="Arial"/>
                <w:b/>
                <w:bCs/>
                <w:color w:val="000000"/>
              </w:rPr>
            </w:pPr>
            <w:r>
              <w:rPr>
                <w:rFonts w:ascii="宋体" w:hAnsi="宋体" w:cs="宋体" w:hint="eastAsia"/>
                <w:color w:val="000000"/>
                <w:kern w:val="0"/>
              </w:rPr>
              <w:t>对于实施项目决策、是非判断等方面，会在较短的时间内做出正确的预测结果。任何事物的发展皆有兴衰、成败、吉凶，通过预测，使被测者明白吉凶成败的过程、结果、以及相对应的时间，掌握事物发展的变化规律，达到趋吉避凶的作用。</w:t>
            </w:r>
          </w:p>
        </w:tc>
      </w:tr>
      <w:tr w:rsidR="007B5CD7">
        <w:tc>
          <w:tcPr>
            <w:tcW w:w="427" w:type="dxa"/>
          </w:tcPr>
          <w:p w:rsidR="007B5CD7" w:rsidRDefault="007B5CD7">
            <w:pPr>
              <w:jc w:val="left"/>
              <w:rPr>
                <w:rFonts w:ascii="宋体"/>
                <w:b/>
                <w:bCs/>
                <w:color w:val="000000"/>
                <w:kern w:val="0"/>
              </w:rPr>
            </w:pPr>
          </w:p>
          <w:p w:rsidR="007B5CD7" w:rsidRDefault="007B5CD7">
            <w:pPr>
              <w:jc w:val="left"/>
              <w:rPr>
                <w:rFonts w:ascii="宋体"/>
                <w:b/>
                <w:bCs/>
                <w:color w:val="000000"/>
                <w:kern w:val="0"/>
              </w:rPr>
            </w:pPr>
          </w:p>
          <w:p w:rsidR="007B5CD7" w:rsidRDefault="00255C11">
            <w:pPr>
              <w:jc w:val="left"/>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widowControl/>
              <w:spacing w:line="330" w:lineRule="atLeast"/>
              <w:ind w:firstLineChars="50" w:firstLine="105"/>
              <w:rPr>
                <w:rFonts w:ascii="宋体"/>
                <w:b/>
                <w:bCs/>
                <w:kern w:val="0"/>
              </w:rPr>
            </w:pPr>
            <w:r>
              <w:rPr>
                <w:rFonts w:ascii="宋体" w:hAnsi="宋体" w:cs="宋体" w:hint="eastAsia"/>
                <w:b/>
                <w:bCs/>
                <w:color w:val="000000"/>
                <w:kern w:val="0"/>
              </w:rPr>
              <w:t>《梅花易数》</w:t>
            </w:r>
            <w:r>
              <w:rPr>
                <w:rFonts w:ascii="宋体" w:hAnsi="宋体" w:cs="宋体" w:hint="eastAsia"/>
                <w:b/>
                <w:bCs/>
                <w:kern w:val="0"/>
              </w:rPr>
              <w:t>－趋吉避凶的工具</w:t>
            </w:r>
          </w:p>
          <w:p w:rsidR="007B5CD7" w:rsidRDefault="007B5CD7">
            <w:pPr>
              <w:jc w:val="left"/>
              <w:rPr>
                <w:rFonts w:ascii="宋体"/>
                <w:b/>
                <w:bCs/>
                <w:color w:val="000000"/>
                <w:kern w:val="0"/>
              </w:rPr>
            </w:pP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阴阳五行万物类像；</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梅花易数起卦的方式与测算的工具；</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先天八卦与后天八卦解析；</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测字预测法；</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数字起卦预测法；</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梅花易数预测实战技巧；</w:t>
            </w:r>
          </w:p>
        </w:tc>
      </w:tr>
      <w:tr w:rsidR="007B5CD7">
        <w:tc>
          <w:tcPr>
            <w:tcW w:w="9145" w:type="dxa"/>
            <w:gridSpan w:val="3"/>
          </w:tcPr>
          <w:p w:rsidR="007B5CD7" w:rsidRDefault="00255C11">
            <w:pPr>
              <w:widowControl/>
              <w:spacing w:line="330" w:lineRule="atLeast"/>
              <w:jc w:val="center"/>
              <w:rPr>
                <w:rFonts w:ascii="宋体"/>
                <w:color w:val="000000"/>
                <w:kern w:val="0"/>
              </w:rPr>
            </w:pPr>
            <w:r>
              <w:rPr>
                <w:rFonts w:ascii="宋体" w:hAnsi="宋体" w:cs="宋体" w:hint="eastAsia"/>
                <w:b/>
                <w:bCs/>
                <w:kern w:val="0"/>
              </w:rPr>
              <w:t>奇门遁甲篇</w:t>
            </w:r>
          </w:p>
        </w:tc>
      </w:tr>
      <w:tr w:rsidR="007B5CD7">
        <w:tc>
          <w:tcPr>
            <w:tcW w:w="427" w:type="dxa"/>
          </w:tcPr>
          <w:p w:rsidR="007B5CD7" w:rsidRDefault="007B5CD7">
            <w:pPr>
              <w:rPr>
                <w:rFonts w:ascii="宋体"/>
                <w:b/>
                <w:bCs/>
                <w:color w:val="000000"/>
                <w:kern w:val="0"/>
              </w:rPr>
            </w:pPr>
          </w:p>
          <w:p w:rsidR="007B5CD7" w:rsidRDefault="00255C11">
            <w:pPr>
              <w:rPr>
                <w:rFonts w:ascii="Arial" w:hAnsi="Arial" w:cs="Arial"/>
                <w:b/>
                <w:bCs/>
                <w:color w:val="000000"/>
              </w:rPr>
            </w:pPr>
            <w:r>
              <w:rPr>
                <w:rFonts w:ascii="宋体" w:hAnsi="宋体" w:cs="宋体" w:hint="eastAsia"/>
                <w:b/>
                <w:bCs/>
                <w:color w:val="000000"/>
                <w:kern w:val="0"/>
              </w:rPr>
              <w:t>主题</w:t>
            </w:r>
          </w:p>
        </w:tc>
        <w:tc>
          <w:tcPr>
            <w:tcW w:w="1241" w:type="dxa"/>
          </w:tcPr>
          <w:p w:rsidR="007B5CD7" w:rsidRDefault="00255C11">
            <w:pPr>
              <w:ind w:firstLineChars="50" w:firstLine="105"/>
              <w:rPr>
                <w:rFonts w:ascii="Arial" w:hAnsi="Arial" w:cs="Arial"/>
                <w:b/>
                <w:bCs/>
                <w:color w:val="000000"/>
              </w:rPr>
            </w:pPr>
            <w:r>
              <w:rPr>
                <w:rFonts w:ascii="宋体" w:hAnsi="宋体" w:cs="宋体" w:hint="eastAsia"/>
                <w:b/>
                <w:bCs/>
                <w:color w:val="000000"/>
                <w:kern w:val="0"/>
              </w:rPr>
              <w:t>奇门遁甲理论基础</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《奇门遁甲》是中华民族的精典著作，也是奇门、六壬、</w:t>
            </w:r>
            <w:hyperlink r:id="rId27" w:tgtFrame="_blank" w:history="1">
              <w:r>
                <w:rPr>
                  <w:rFonts w:ascii="宋体" w:hAnsi="宋体" w:cs="宋体" w:hint="eastAsia"/>
                  <w:color w:val="000000"/>
                  <w:kern w:val="0"/>
                </w:rPr>
                <w:t>太乙</w:t>
              </w:r>
            </w:hyperlink>
            <w:r>
              <w:rPr>
                <w:rFonts w:ascii="宋体" w:hAnsi="宋体" w:cs="宋体" w:hint="eastAsia"/>
                <w:color w:val="000000"/>
                <w:kern w:val="0"/>
              </w:rPr>
              <w:t>三大秘宝中的第一大秘术，是</w:t>
            </w:r>
            <w:hyperlink r:id="rId28" w:tgtFrame="_blank" w:history="1">
              <w:r>
                <w:rPr>
                  <w:rFonts w:ascii="宋体" w:hAnsi="宋体" w:cs="宋体" w:hint="eastAsia"/>
                  <w:color w:val="000000"/>
                  <w:kern w:val="0"/>
                </w:rPr>
                <w:t>易经</w:t>
              </w:r>
            </w:hyperlink>
            <w:r>
              <w:rPr>
                <w:rFonts w:ascii="宋体" w:hAnsi="宋体" w:cs="宋体" w:hint="eastAsia"/>
                <w:color w:val="000000"/>
                <w:kern w:val="0"/>
              </w:rPr>
              <w:t>最高层次的</w:t>
            </w:r>
            <w:hyperlink r:id="rId29" w:tgtFrame="_blank" w:history="1">
              <w:r>
                <w:rPr>
                  <w:rFonts w:ascii="宋体" w:hAnsi="宋体" w:cs="宋体" w:hint="eastAsia"/>
                  <w:color w:val="000000"/>
                  <w:kern w:val="0"/>
                </w:rPr>
                <w:t>预测学</w:t>
              </w:r>
            </w:hyperlink>
            <w:r>
              <w:rPr>
                <w:rFonts w:ascii="宋体" w:hAnsi="宋体" w:cs="宋体" w:hint="eastAsia"/>
                <w:color w:val="000000"/>
                <w:kern w:val="0"/>
              </w:rPr>
              <w:t>，号称帝王之学，又为夺天地造化之学，也是论天体、人和地球运动规律的科学巨著，而地球的磁场就隐藏在奇门遁甲之中，进而使其揭示宇宙间事物发展变化的自然规律也最为深奥，最为精确实用。</w:t>
            </w:r>
          </w:p>
        </w:tc>
      </w:tr>
      <w:tr w:rsidR="007B5CD7">
        <w:tc>
          <w:tcPr>
            <w:tcW w:w="427" w:type="dxa"/>
          </w:tcPr>
          <w:p w:rsidR="007B5CD7" w:rsidRDefault="007B5CD7">
            <w:pPr>
              <w:rPr>
                <w:rFonts w:ascii="宋体"/>
                <w:b/>
                <w:bCs/>
                <w:color w:val="000000"/>
                <w:kern w:val="0"/>
              </w:rPr>
            </w:pPr>
          </w:p>
          <w:p w:rsidR="007B5CD7" w:rsidRDefault="00255C11">
            <w:pPr>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tabs>
                <w:tab w:val="left" w:pos="6075"/>
              </w:tabs>
              <w:spacing w:line="300" w:lineRule="auto"/>
              <w:rPr>
                <w:rFonts w:ascii="宋体"/>
                <w:b/>
                <w:bCs/>
                <w:kern w:val="0"/>
              </w:rPr>
            </w:pPr>
            <w:r>
              <w:rPr>
                <w:rFonts w:ascii="宋体" w:hAnsi="宋体" w:cs="宋体" w:hint="eastAsia"/>
                <w:b/>
                <w:bCs/>
                <w:kern w:val="0"/>
              </w:rPr>
              <w:t>奇门遁甲</w:t>
            </w:r>
          </w:p>
          <w:p w:rsidR="007B5CD7" w:rsidRDefault="00255C11">
            <w:pPr>
              <w:rPr>
                <w:rFonts w:ascii="宋体"/>
                <w:b/>
                <w:bCs/>
                <w:color w:val="000000"/>
                <w:kern w:val="0"/>
              </w:rPr>
            </w:pPr>
            <w:r>
              <w:rPr>
                <w:rFonts w:ascii="宋体" w:hAnsi="宋体" w:cs="宋体" w:hint="eastAsia"/>
                <w:b/>
                <w:bCs/>
                <w:kern w:val="0"/>
              </w:rPr>
              <w:t>与人生变化的判断、分析</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奇门遁甲的结构独特，其理论应用天干、地支、八卦、九宫、九神、九星、八门等元素，来判断掌握胜负关健的趋势，利用时间、空间，分主客主导时机，奇门遁甲善用自然的力量，增强自己的能量、气势、人缘，永远将自己处在高屋建瓴的方位，洞烛其奸，运筹帷幄。</w:t>
            </w:r>
            <w:r>
              <w:rPr>
                <w:rFonts w:ascii="宋体" w:hAnsi="宋体" w:cs="宋体"/>
                <w:color w:val="000000"/>
                <w:kern w:val="0"/>
              </w:rPr>
              <w:t xml:space="preserve"> </w:t>
            </w:r>
          </w:p>
        </w:tc>
      </w:tr>
      <w:tr w:rsidR="007B5CD7">
        <w:tc>
          <w:tcPr>
            <w:tcW w:w="427" w:type="dxa"/>
          </w:tcPr>
          <w:p w:rsidR="007B5CD7" w:rsidRDefault="00255C11">
            <w:pPr>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tabs>
                <w:tab w:val="left" w:pos="6075"/>
              </w:tabs>
              <w:spacing w:line="300" w:lineRule="auto"/>
              <w:rPr>
                <w:rFonts w:ascii="宋体"/>
                <w:b/>
                <w:bCs/>
                <w:kern w:val="0"/>
              </w:rPr>
            </w:pPr>
            <w:r>
              <w:rPr>
                <w:rFonts w:ascii="宋体" w:hAnsi="宋体" w:cs="宋体" w:hint="eastAsia"/>
                <w:b/>
                <w:bCs/>
                <w:kern w:val="0"/>
              </w:rPr>
              <w:t>奇门遁甲</w:t>
            </w:r>
          </w:p>
          <w:p w:rsidR="007B5CD7" w:rsidRDefault="00255C11">
            <w:pPr>
              <w:rPr>
                <w:rFonts w:ascii="宋体"/>
                <w:b/>
                <w:bCs/>
                <w:color w:val="000000"/>
                <w:kern w:val="0"/>
              </w:rPr>
            </w:pPr>
            <w:r>
              <w:rPr>
                <w:rFonts w:ascii="宋体" w:hAnsi="宋体" w:cs="宋体" w:hint="eastAsia"/>
                <w:b/>
                <w:bCs/>
                <w:kern w:val="0"/>
              </w:rPr>
              <w:t>预测方法</w:t>
            </w:r>
          </w:p>
        </w:tc>
        <w:tc>
          <w:tcPr>
            <w:tcW w:w="7477" w:type="dxa"/>
          </w:tcPr>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八门、八宫、九星、相互作用及关系公式；</w:t>
            </w:r>
          </w:p>
          <w:p w:rsidR="007B5CD7" w:rsidRDefault="00255C11">
            <w:pPr>
              <w:tabs>
                <w:tab w:val="left" w:pos="6075"/>
              </w:tabs>
              <w:spacing w:line="300" w:lineRule="auto"/>
              <w:ind w:firstLineChars="200" w:firstLine="420"/>
              <w:rPr>
                <w:rFonts w:ascii="宋体"/>
                <w:color w:val="000000"/>
                <w:kern w:val="0"/>
              </w:rPr>
            </w:pPr>
            <w:r>
              <w:rPr>
                <w:rFonts w:ascii="宋体" w:hAnsi="宋体" w:cs="宋体" w:hint="eastAsia"/>
                <w:color w:val="000000"/>
                <w:kern w:val="0"/>
              </w:rPr>
              <w:t>奇门遁甲测定事物预期；</w:t>
            </w:r>
          </w:p>
        </w:tc>
      </w:tr>
      <w:tr w:rsidR="007B5CD7">
        <w:tc>
          <w:tcPr>
            <w:tcW w:w="427" w:type="dxa"/>
          </w:tcPr>
          <w:p w:rsidR="007B5CD7" w:rsidRDefault="007B5CD7">
            <w:pPr>
              <w:rPr>
                <w:rFonts w:ascii="宋体"/>
                <w:b/>
                <w:bCs/>
                <w:color w:val="000000"/>
                <w:kern w:val="0"/>
              </w:rPr>
            </w:pPr>
          </w:p>
          <w:p w:rsidR="007B5CD7" w:rsidRDefault="007B5CD7">
            <w:pPr>
              <w:rPr>
                <w:rFonts w:ascii="宋体"/>
                <w:b/>
                <w:bCs/>
                <w:color w:val="000000"/>
                <w:kern w:val="0"/>
              </w:rPr>
            </w:pPr>
          </w:p>
          <w:p w:rsidR="007B5CD7" w:rsidRDefault="00255C11">
            <w:pPr>
              <w:rPr>
                <w:rFonts w:ascii="宋体"/>
                <w:b/>
                <w:bCs/>
                <w:color w:val="000000"/>
                <w:kern w:val="0"/>
              </w:rPr>
            </w:pPr>
            <w:r>
              <w:rPr>
                <w:rFonts w:ascii="宋体" w:hAnsi="宋体" w:cs="宋体" w:hint="eastAsia"/>
                <w:b/>
                <w:bCs/>
                <w:color w:val="000000"/>
                <w:kern w:val="0"/>
              </w:rPr>
              <w:t>主题</w:t>
            </w:r>
          </w:p>
        </w:tc>
        <w:tc>
          <w:tcPr>
            <w:tcW w:w="1241" w:type="dxa"/>
          </w:tcPr>
          <w:p w:rsidR="007B5CD7" w:rsidRDefault="00255C11">
            <w:pPr>
              <w:tabs>
                <w:tab w:val="left" w:pos="6075"/>
              </w:tabs>
              <w:spacing w:line="300" w:lineRule="auto"/>
              <w:ind w:firstLineChars="50" w:firstLine="105"/>
              <w:rPr>
                <w:rFonts w:ascii="宋体"/>
                <w:b/>
                <w:bCs/>
                <w:kern w:val="0"/>
              </w:rPr>
            </w:pPr>
            <w:r>
              <w:rPr>
                <w:rFonts w:ascii="宋体" w:hAnsi="宋体" w:cs="宋体" w:hint="eastAsia"/>
                <w:b/>
                <w:bCs/>
                <w:color w:val="000000"/>
                <w:kern w:val="0"/>
              </w:rPr>
              <w:t>奇门遁甲的应用</w:t>
            </w:r>
          </w:p>
        </w:tc>
        <w:tc>
          <w:tcPr>
            <w:tcW w:w="7477" w:type="dxa"/>
          </w:tcPr>
          <w:p w:rsidR="007B5CD7" w:rsidRDefault="00255C11">
            <w:pPr>
              <w:widowControl/>
              <w:spacing w:line="330" w:lineRule="atLeast"/>
              <w:ind w:firstLineChars="250" w:firstLine="525"/>
              <w:jc w:val="left"/>
              <w:rPr>
                <w:rFonts w:ascii="宋体" w:cs="宋体"/>
                <w:color w:val="000000"/>
                <w:kern w:val="0"/>
              </w:rPr>
            </w:pPr>
            <w:r>
              <w:rPr>
                <w:rFonts w:ascii="宋体" w:hAnsi="宋体" w:cs="宋体" w:hint="eastAsia"/>
                <w:color w:val="000000"/>
                <w:kern w:val="0"/>
              </w:rPr>
              <w:t>现代社会竞争激烈，人际复杂，面对严酷的人生，需要有正确的分析、判断，《奇门遁甲》正是配合时间、方位，改变人生逆境的学术。</w:t>
            </w:r>
            <w:r>
              <w:rPr>
                <w:rFonts w:ascii="宋体" w:hAnsi="宋体" w:cs="宋体"/>
                <w:color w:val="000000"/>
                <w:kern w:val="0"/>
              </w:rPr>
              <w:t xml:space="preserve"> </w:t>
            </w:r>
          </w:p>
          <w:p w:rsidR="007B5CD7" w:rsidRDefault="00255C11">
            <w:pPr>
              <w:widowControl/>
              <w:spacing w:line="330" w:lineRule="atLeast"/>
              <w:ind w:firstLineChars="200" w:firstLine="420"/>
              <w:jc w:val="left"/>
              <w:rPr>
                <w:rFonts w:ascii="宋体"/>
                <w:color w:val="000000"/>
                <w:kern w:val="0"/>
              </w:rPr>
            </w:pPr>
            <w:r>
              <w:rPr>
                <w:rFonts w:ascii="宋体" w:hAnsi="宋体" w:cs="宋体" w:hint="eastAsia"/>
                <w:color w:val="000000"/>
                <w:kern w:val="0"/>
              </w:rPr>
              <w:t>《奇门遁甲》的长处，在于剖析事理透彻，运用适中的方法统筹一切，诸如商海谈判，在预设的时空内进行，获得最大的利益和预期目标。只要我们把它意旨灵动的效应，活用到现实人生上，进而开拓并掌握制胜关建的人生运程，那将是自我人生价值的升华，同时更具有对人类社会贡献的深远意义。</w:t>
            </w:r>
          </w:p>
        </w:tc>
      </w:tr>
      <w:tr w:rsidR="007B5CD7">
        <w:tc>
          <w:tcPr>
            <w:tcW w:w="9145" w:type="dxa"/>
            <w:gridSpan w:val="3"/>
          </w:tcPr>
          <w:p w:rsidR="007B5CD7" w:rsidRDefault="00255C11">
            <w:pPr>
              <w:widowControl/>
              <w:spacing w:line="330" w:lineRule="atLeast"/>
              <w:ind w:firstLineChars="1650" w:firstLine="3479"/>
              <w:rPr>
                <w:rFonts w:ascii="宋体"/>
                <w:b/>
                <w:bCs/>
                <w:color w:val="000000"/>
                <w:kern w:val="0"/>
              </w:rPr>
            </w:pPr>
            <w:r>
              <w:rPr>
                <w:rFonts w:ascii="宋体" w:hAnsi="宋体" w:cs="宋体" w:hint="eastAsia"/>
                <w:b/>
                <w:bCs/>
                <w:color w:val="000000"/>
                <w:kern w:val="0"/>
              </w:rPr>
              <w:t>知行合一篇</w:t>
            </w:r>
          </w:p>
          <w:p w:rsidR="007B5CD7" w:rsidRDefault="00255C11">
            <w:pPr>
              <w:widowControl/>
              <w:spacing w:line="330" w:lineRule="atLeast"/>
              <w:jc w:val="center"/>
              <w:rPr>
                <w:rFonts w:ascii="宋体"/>
                <w:color w:val="000000"/>
                <w:kern w:val="0"/>
              </w:rPr>
            </w:pPr>
            <w:r>
              <w:rPr>
                <w:rFonts w:ascii="宋体" w:hAnsi="宋体" w:cs="宋体" w:hint="eastAsia"/>
                <w:color w:val="000000"/>
                <w:kern w:val="0"/>
              </w:rPr>
              <w:t>风水、命理结合之道及其在现实中的应用</w:t>
            </w:r>
          </w:p>
        </w:tc>
      </w:tr>
      <w:tr w:rsidR="007B5CD7">
        <w:tc>
          <w:tcPr>
            <w:tcW w:w="427" w:type="dxa"/>
          </w:tcPr>
          <w:p w:rsidR="007B5CD7" w:rsidRDefault="00255C11">
            <w:pPr>
              <w:rPr>
                <w:rFonts w:ascii="Arial" w:hAnsi="Arial" w:cs="Arial"/>
                <w:b/>
                <w:bCs/>
                <w:color w:val="000000"/>
              </w:rPr>
            </w:pPr>
            <w:r>
              <w:rPr>
                <w:rFonts w:ascii="宋体" w:hAnsi="宋体" w:cs="宋体" w:hint="eastAsia"/>
                <w:b/>
                <w:bCs/>
                <w:color w:val="000000"/>
                <w:kern w:val="0"/>
              </w:rPr>
              <w:t>主题</w:t>
            </w:r>
          </w:p>
        </w:tc>
        <w:tc>
          <w:tcPr>
            <w:tcW w:w="1241" w:type="dxa"/>
          </w:tcPr>
          <w:p w:rsidR="007B5CD7" w:rsidRDefault="00255C11">
            <w:pPr>
              <w:rPr>
                <w:rFonts w:ascii="Arial" w:hAnsi="Arial" w:cs="Arial"/>
                <w:b/>
                <w:bCs/>
                <w:color w:val="000000"/>
              </w:rPr>
            </w:pPr>
            <w:r>
              <w:rPr>
                <w:rFonts w:ascii="宋体" w:hAnsi="宋体" w:cs="宋体" w:hint="eastAsia"/>
                <w:b/>
                <w:bCs/>
                <w:color w:val="000000"/>
                <w:kern w:val="0"/>
              </w:rPr>
              <w:t>探索风水与命理的内在关系</w:t>
            </w:r>
          </w:p>
        </w:tc>
        <w:tc>
          <w:tcPr>
            <w:tcW w:w="7477" w:type="dxa"/>
          </w:tcPr>
          <w:p w:rsidR="007B5CD7" w:rsidRDefault="00255C11">
            <w:pPr>
              <w:ind w:firstLineChars="200" w:firstLine="420"/>
              <w:rPr>
                <w:rFonts w:ascii="Arial" w:hAnsi="Arial" w:cs="Arial"/>
                <w:b/>
                <w:bCs/>
                <w:color w:val="000000"/>
              </w:rPr>
            </w:pPr>
            <w:r>
              <w:rPr>
                <w:rFonts w:ascii="宋体" w:hAnsi="宋体" w:cs="宋体" w:hint="eastAsia"/>
                <w:color w:val="000000"/>
                <w:kern w:val="0"/>
              </w:rPr>
              <w:t>不同的人有其不同对应的风水格局。通过对现有建筑物风水布局的研究，探索风水布局与命理的内在规律，将命理与风水有机结合，通俗易懂，是活学活用便捷风水。</w:t>
            </w:r>
          </w:p>
        </w:tc>
      </w:tr>
      <w:tr w:rsidR="007B5CD7">
        <w:tc>
          <w:tcPr>
            <w:tcW w:w="427" w:type="dxa"/>
          </w:tcPr>
          <w:p w:rsidR="007B5CD7" w:rsidRDefault="00255C11">
            <w:pPr>
              <w:rPr>
                <w:rFonts w:ascii="Arial" w:hAnsi="Arial" w:cs="Arial"/>
                <w:b/>
                <w:bCs/>
                <w:color w:val="000000"/>
              </w:rPr>
            </w:pPr>
            <w:r>
              <w:rPr>
                <w:rFonts w:ascii="宋体" w:hAnsi="宋体" w:cs="宋体" w:hint="eastAsia"/>
                <w:b/>
                <w:bCs/>
                <w:color w:val="000000"/>
                <w:kern w:val="0"/>
              </w:rPr>
              <w:lastRenderedPageBreak/>
              <w:t>主题</w:t>
            </w:r>
          </w:p>
        </w:tc>
        <w:tc>
          <w:tcPr>
            <w:tcW w:w="1241" w:type="dxa"/>
          </w:tcPr>
          <w:p w:rsidR="007B5CD7" w:rsidRDefault="00255C11">
            <w:pPr>
              <w:ind w:firstLineChars="50" w:firstLine="105"/>
              <w:rPr>
                <w:rFonts w:ascii="Arial" w:hAnsi="Arial" w:cs="Arial"/>
                <w:b/>
                <w:bCs/>
                <w:color w:val="000000"/>
              </w:rPr>
            </w:pPr>
            <w:r>
              <w:rPr>
                <w:rFonts w:ascii="宋体" w:hAnsi="宋体" w:cs="宋体" w:hint="eastAsia"/>
                <w:b/>
                <w:bCs/>
                <w:color w:val="000000"/>
                <w:kern w:val="0"/>
              </w:rPr>
              <w:t>探索风水与命理在企业管理及生活中的应用</w:t>
            </w:r>
          </w:p>
        </w:tc>
        <w:tc>
          <w:tcPr>
            <w:tcW w:w="7477" w:type="dxa"/>
          </w:tcPr>
          <w:p w:rsidR="007B5CD7" w:rsidRDefault="00255C11">
            <w:pPr>
              <w:ind w:firstLineChars="200" w:firstLine="420"/>
              <w:rPr>
                <w:rFonts w:ascii="宋体"/>
                <w:color w:val="000000"/>
                <w:kern w:val="0"/>
              </w:rPr>
            </w:pPr>
            <w:r>
              <w:rPr>
                <w:rFonts w:ascii="宋体" w:hAnsi="宋体" w:cs="宋体" w:hint="eastAsia"/>
                <w:color w:val="000000"/>
                <w:kern w:val="0"/>
              </w:rPr>
              <w:t>课程特设学员自身风水问题实例解答，让学员掌握自身风水命理在现实生活中的具体应用。</w:t>
            </w:r>
          </w:p>
        </w:tc>
      </w:tr>
      <w:tr w:rsidR="007B5CD7">
        <w:tc>
          <w:tcPr>
            <w:tcW w:w="9145" w:type="dxa"/>
            <w:gridSpan w:val="3"/>
          </w:tcPr>
          <w:p w:rsidR="007B5CD7" w:rsidRDefault="00255C11">
            <w:pPr>
              <w:spacing w:line="276" w:lineRule="auto"/>
              <w:jc w:val="center"/>
              <w:textAlignment w:val="baseline"/>
              <w:rPr>
                <w:rFonts w:ascii="宋体"/>
                <w:b/>
                <w:bCs/>
                <w:kern w:val="0"/>
              </w:rPr>
            </w:pPr>
            <w:r>
              <w:rPr>
                <w:rFonts w:ascii="宋体" w:hAnsi="宋体" w:cs="宋体" w:hint="eastAsia"/>
                <w:b/>
                <w:bCs/>
                <w:kern w:val="0"/>
              </w:rPr>
              <w:t>第二课堂之“应用与解惑”沙龙</w:t>
            </w:r>
          </w:p>
          <w:p w:rsidR="007B5CD7" w:rsidRDefault="00255C11">
            <w:pPr>
              <w:jc w:val="center"/>
              <w:rPr>
                <w:rFonts w:ascii="宋体"/>
                <w:color w:val="000000"/>
                <w:kern w:val="0"/>
              </w:rPr>
            </w:pPr>
            <w:r>
              <w:rPr>
                <w:rFonts w:ascii="Arial" w:hAnsi="Arial" w:cs="宋体" w:hint="eastAsia"/>
                <w:color w:val="000000"/>
              </w:rPr>
              <w:t>在命理和风水课程知识的基础上，同授课老师互动沟通，写出属于自己的人生命理与风水环境手册。</w:t>
            </w:r>
          </w:p>
        </w:tc>
      </w:tr>
      <w:tr w:rsidR="007B5CD7">
        <w:tc>
          <w:tcPr>
            <w:tcW w:w="9145" w:type="dxa"/>
            <w:gridSpan w:val="3"/>
          </w:tcPr>
          <w:p w:rsidR="007B5CD7" w:rsidRDefault="00255C11">
            <w:pPr>
              <w:jc w:val="center"/>
              <w:rPr>
                <w:rFonts w:ascii="Arial" w:hAnsi="Arial" w:cs="Arial"/>
                <w:color w:val="000000"/>
              </w:rPr>
            </w:pPr>
            <w:r>
              <w:rPr>
                <w:rFonts w:ascii="宋体" w:hAnsi="宋体" w:cs="宋体" w:hint="eastAsia"/>
                <w:b/>
                <w:bCs/>
                <w:kern w:val="0"/>
              </w:rPr>
              <w:t>第二课堂之“恭王府风水探秘（</w:t>
            </w:r>
            <w:r>
              <w:rPr>
                <w:rFonts w:ascii="Arial" w:hAnsi="Arial" w:cs="宋体" w:hint="eastAsia"/>
                <w:b/>
                <w:bCs/>
                <w:color w:val="000000"/>
              </w:rPr>
              <w:t>可选择）</w:t>
            </w:r>
          </w:p>
          <w:p w:rsidR="007B5CD7" w:rsidRDefault="00255C11">
            <w:pPr>
              <w:ind w:firstLineChars="100" w:firstLine="210"/>
              <w:jc w:val="left"/>
              <w:rPr>
                <w:rFonts w:ascii="Arial" w:hAnsi="Arial" w:cs="Arial"/>
                <w:b/>
                <w:bCs/>
                <w:color w:val="000000"/>
              </w:rPr>
            </w:pPr>
            <w:r>
              <w:rPr>
                <w:rFonts w:ascii="Arial" w:hAnsi="Arial" w:cs="宋体" w:hint="eastAsia"/>
                <w:color w:val="000000"/>
              </w:rPr>
              <w:t>组织学员到清朝名臣和珅的府邸－恭王府参学，探秘恭王府的风水格局。同时还将组织学员分赴各名胜古迹，参观与风水分析相结合，学习与实践相结合。</w:t>
            </w:r>
          </w:p>
        </w:tc>
      </w:tr>
      <w:tr w:rsidR="007B5CD7">
        <w:tc>
          <w:tcPr>
            <w:tcW w:w="9145" w:type="dxa"/>
            <w:gridSpan w:val="3"/>
          </w:tcPr>
          <w:p w:rsidR="007B5CD7" w:rsidRDefault="00255C11">
            <w:pPr>
              <w:ind w:firstLineChars="700" w:firstLine="1687"/>
              <w:rPr>
                <w:rFonts w:ascii="Arial" w:hAnsi="Arial" w:cs="Arial"/>
                <w:b/>
                <w:bCs/>
                <w:color w:val="000000"/>
                <w:sz w:val="24"/>
                <w:szCs w:val="24"/>
              </w:rPr>
            </w:pPr>
            <w:r>
              <w:rPr>
                <w:rFonts w:ascii="Arial" w:hAnsi="Arial" w:cs="宋体" w:hint="eastAsia"/>
                <w:b/>
                <w:bCs/>
                <w:color w:val="000000"/>
                <w:sz w:val="24"/>
                <w:szCs w:val="24"/>
              </w:rPr>
              <w:t>风水游学</w:t>
            </w:r>
            <w:r>
              <w:rPr>
                <w:rFonts w:ascii="Arial" w:hAnsi="Arial" w:cs="Arial"/>
                <w:b/>
                <w:bCs/>
                <w:color w:val="000000"/>
                <w:sz w:val="24"/>
                <w:szCs w:val="24"/>
              </w:rPr>
              <w:t>——</w:t>
            </w:r>
            <w:r>
              <w:rPr>
                <w:rFonts w:ascii="Arial" w:hAnsi="Arial" w:cs="宋体" w:hint="eastAsia"/>
                <w:b/>
                <w:bCs/>
                <w:color w:val="000000"/>
                <w:sz w:val="24"/>
                <w:szCs w:val="24"/>
              </w:rPr>
              <w:t>北京十三陵实地勘察（可选择）</w:t>
            </w:r>
          </w:p>
          <w:p w:rsidR="007B5CD7" w:rsidRDefault="00255C11">
            <w:pPr>
              <w:rPr>
                <w:rFonts w:ascii="Arial" w:hAnsi="Arial" w:cs="Arial"/>
                <w:color w:val="000000"/>
              </w:rPr>
            </w:pPr>
            <w:r>
              <w:rPr>
                <w:rFonts w:ascii="Arial" w:hAnsi="Arial" w:cs="宋体" w:hint="eastAsia"/>
                <w:color w:val="000000"/>
              </w:rPr>
              <w:t>核心内容：精通堪舆者，如具慧眼，欲得此奥，一靠禀赋，二靠师传，三靠修炼，四靠学问，五靠阅历。本单元重点在将所学一一实践体悟，与大师一行，观风水宝地，评气运盛衰，品易经智慧。通过最直观的案例分析，学员身临其境学习风水学实战经验，承大师学问，阅山之灵秀，水之风流，得风水之精妙，悟自然之造化。</w:t>
            </w:r>
          </w:p>
        </w:tc>
      </w:tr>
    </w:tbl>
    <w:p w:rsidR="007B5CD7" w:rsidRDefault="007B5CD7">
      <w:pPr>
        <w:spacing w:line="276" w:lineRule="auto"/>
        <w:rPr>
          <w:rFonts w:ascii="宋体"/>
          <w:b/>
          <w:bCs/>
          <w:color w:val="C00000"/>
          <w:sz w:val="28"/>
          <w:szCs w:val="28"/>
        </w:rPr>
      </w:pPr>
    </w:p>
    <w:p w:rsidR="007B5CD7" w:rsidRDefault="00255C11">
      <w:pPr>
        <w:spacing w:line="276" w:lineRule="auto"/>
        <w:rPr>
          <w:rFonts w:ascii="宋体"/>
          <w:b/>
          <w:bCs/>
          <w:color w:val="C00000"/>
          <w:sz w:val="28"/>
          <w:szCs w:val="28"/>
        </w:rPr>
      </w:pPr>
      <w:r>
        <w:rPr>
          <w:rFonts w:ascii="宋体" w:hAnsi="宋体" w:cs="宋体" w:hint="eastAsia"/>
          <w:b/>
          <w:bCs/>
          <w:color w:val="C00000"/>
          <w:sz w:val="28"/>
          <w:szCs w:val="28"/>
        </w:rPr>
        <w:t>【五明易学大事记】</w:t>
      </w:r>
    </w:p>
    <w:p w:rsidR="007B5CD7" w:rsidRDefault="00255C11">
      <w:pPr>
        <w:ind w:firstLine="420"/>
        <w:rPr>
          <w:rStyle w:val="style731"/>
        </w:rPr>
      </w:pPr>
      <w:r>
        <w:rPr>
          <w:rStyle w:val="style731"/>
        </w:rPr>
        <w:t>2005</w:t>
      </w:r>
      <w:r>
        <w:rPr>
          <w:rStyle w:val="style731"/>
          <w:rFonts w:cs="宋体" w:hint="eastAsia"/>
        </w:rPr>
        <w:t>年</w:t>
      </w:r>
      <w:r>
        <w:rPr>
          <w:rStyle w:val="style731"/>
        </w:rPr>
        <w:t>03</w:t>
      </w:r>
      <w:r>
        <w:rPr>
          <w:rStyle w:val="style731"/>
          <w:rFonts w:cs="宋体" w:hint="eastAsia"/>
        </w:rPr>
        <w:t>月，遍访国学与易学名家，形成以史学、儒学、易学、兵学、禅学、道学、医学为基础的</w:t>
      </w:r>
    </w:p>
    <w:p w:rsidR="007B5CD7" w:rsidRDefault="00255C11">
      <w:pPr>
        <w:rPr>
          <w:rStyle w:val="style731"/>
        </w:rPr>
      </w:pPr>
      <w:r>
        <w:rPr>
          <w:rStyle w:val="style731"/>
          <w:rFonts w:cs="宋体" w:hint="eastAsia"/>
        </w:rPr>
        <w:t>（五明）国学模块化课程体系。</w:t>
      </w:r>
    </w:p>
    <w:p w:rsidR="007B5CD7" w:rsidRDefault="00255C11">
      <w:pPr>
        <w:ind w:firstLine="420"/>
        <w:rPr>
          <w:rStyle w:val="style731"/>
        </w:rPr>
      </w:pPr>
      <w:r>
        <w:rPr>
          <w:rStyle w:val="style731"/>
        </w:rPr>
        <w:t>2006</w:t>
      </w:r>
      <w:r>
        <w:rPr>
          <w:rStyle w:val="style731"/>
          <w:rFonts w:cs="宋体" w:hint="eastAsia"/>
        </w:rPr>
        <w:t>年</w:t>
      </w:r>
      <w:r>
        <w:rPr>
          <w:rStyle w:val="style731"/>
        </w:rPr>
        <w:t>7</w:t>
      </w:r>
      <w:r>
        <w:rPr>
          <w:rStyle w:val="style731"/>
          <w:rFonts w:cs="宋体" w:hint="eastAsia"/>
        </w:rPr>
        <w:t>月，五明易经（短期班）项目正式运作。第一期（五明）易经（短期）班在百望山庄开课，由许文胜、黄卫东、庞钰龙等领衔主讲。</w:t>
      </w:r>
    </w:p>
    <w:p w:rsidR="007B5CD7" w:rsidRDefault="00255C11">
      <w:pPr>
        <w:ind w:firstLine="420"/>
        <w:rPr>
          <w:rStyle w:val="style731"/>
        </w:rPr>
      </w:pPr>
      <w:r>
        <w:rPr>
          <w:rStyle w:val="style731"/>
        </w:rPr>
        <w:t>2006</w:t>
      </w:r>
      <w:r>
        <w:rPr>
          <w:rStyle w:val="style731"/>
          <w:rFonts w:cs="宋体" w:hint="eastAsia"/>
        </w:rPr>
        <w:t>年</w:t>
      </w:r>
      <w:r>
        <w:rPr>
          <w:rStyle w:val="style731"/>
        </w:rPr>
        <w:t>11</w:t>
      </w:r>
      <w:r>
        <w:rPr>
          <w:rStyle w:val="style731"/>
          <w:rFonts w:cs="宋体" w:hint="eastAsia"/>
        </w:rPr>
        <w:t>月，第二期（五明）易学（短期）班在北京香山别墅，全封闭式学习。由林清泉、韩元茗、殷</w:t>
      </w:r>
      <w:r>
        <w:rPr>
          <w:rStyle w:val="style731"/>
        </w:rPr>
        <w:t xml:space="preserve">  </w:t>
      </w:r>
      <w:r>
        <w:rPr>
          <w:rStyle w:val="style731"/>
          <w:rFonts w:cs="宋体" w:hint="eastAsia"/>
        </w:rPr>
        <w:t>旵等领衔主讲。</w:t>
      </w:r>
    </w:p>
    <w:p w:rsidR="007B5CD7" w:rsidRDefault="00255C11">
      <w:pPr>
        <w:ind w:firstLine="420"/>
        <w:rPr>
          <w:rStyle w:val="style731"/>
        </w:rPr>
      </w:pPr>
      <w:r>
        <w:rPr>
          <w:rStyle w:val="style731"/>
        </w:rPr>
        <w:t>2007</w:t>
      </w:r>
      <w:r>
        <w:rPr>
          <w:rStyle w:val="style731"/>
          <w:rFonts w:cs="宋体" w:hint="eastAsia"/>
        </w:rPr>
        <w:t>年</w:t>
      </w:r>
      <w:r>
        <w:rPr>
          <w:rStyle w:val="style731"/>
        </w:rPr>
        <w:t>1</w:t>
      </w:r>
      <w:r>
        <w:rPr>
          <w:rStyle w:val="style731"/>
          <w:rFonts w:cs="宋体" w:hint="eastAsia"/>
        </w:rPr>
        <w:t>月，第三期（五明）易学（短期）班在北京大学开课，由韩元茗、殷</w:t>
      </w:r>
      <w:r>
        <w:rPr>
          <w:rStyle w:val="style731"/>
        </w:rPr>
        <w:t xml:space="preserve">  </w:t>
      </w:r>
      <w:r>
        <w:rPr>
          <w:rStyle w:val="style731"/>
          <w:rFonts w:cs="宋体" w:hint="eastAsia"/>
        </w:rPr>
        <w:t>旵、邓瑞全、耿</w:t>
      </w:r>
      <w:r>
        <w:rPr>
          <w:rStyle w:val="style731"/>
        </w:rPr>
        <w:t xml:space="preserve">  </w:t>
      </w:r>
      <w:r>
        <w:rPr>
          <w:rStyle w:val="style731"/>
          <w:rFonts w:cs="宋体" w:hint="eastAsia"/>
        </w:rPr>
        <w:t>奎等领衔主讲。</w:t>
      </w:r>
    </w:p>
    <w:p w:rsidR="007B5CD7" w:rsidRDefault="00255C11">
      <w:pPr>
        <w:ind w:firstLine="420"/>
        <w:rPr>
          <w:rStyle w:val="style731"/>
        </w:rPr>
      </w:pPr>
      <w:r>
        <w:rPr>
          <w:rStyle w:val="style731"/>
        </w:rPr>
        <w:t>2007</w:t>
      </w:r>
      <w:r>
        <w:rPr>
          <w:rStyle w:val="style731"/>
          <w:rFonts w:cs="宋体" w:hint="eastAsia"/>
        </w:rPr>
        <w:t>年</w:t>
      </w:r>
      <w:r>
        <w:rPr>
          <w:rStyle w:val="style731"/>
        </w:rPr>
        <w:t>6</w:t>
      </w:r>
      <w:r>
        <w:rPr>
          <w:rStyle w:val="style731"/>
          <w:rFonts w:cs="宋体" w:hint="eastAsia"/>
        </w:rPr>
        <w:t>月，第四期（五明）易学（短期）班在北京大学开课，由于希贤、李功超、韩元茗、张</w:t>
      </w:r>
      <w:r>
        <w:rPr>
          <w:rStyle w:val="style731"/>
        </w:rPr>
        <w:t xml:space="preserve">  </w:t>
      </w:r>
      <w:r>
        <w:rPr>
          <w:rStyle w:val="style731"/>
          <w:rFonts w:cs="宋体" w:hint="eastAsia"/>
        </w:rPr>
        <w:t>翰、徐从桉等领衔主讲。</w:t>
      </w:r>
    </w:p>
    <w:p w:rsidR="007B5CD7" w:rsidRDefault="00255C11">
      <w:pPr>
        <w:ind w:firstLine="420"/>
        <w:rPr>
          <w:rStyle w:val="style731"/>
        </w:rPr>
      </w:pPr>
      <w:r>
        <w:rPr>
          <w:rStyle w:val="style731"/>
        </w:rPr>
        <w:t>2008</w:t>
      </w:r>
      <w:r>
        <w:rPr>
          <w:rStyle w:val="style731"/>
          <w:rFonts w:cs="宋体" w:hint="eastAsia"/>
        </w:rPr>
        <w:t>年</w:t>
      </w:r>
      <w:r>
        <w:rPr>
          <w:rStyle w:val="style731"/>
        </w:rPr>
        <w:t>6</w:t>
      </w:r>
      <w:r>
        <w:rPr>
          <w:rStyle w:val="style731"/>
          <w:rFonts w:cs="宋体" w:hint="eastAsia"/>
        </w:rPr>
        <w:t>月，第五期（五明）易学（短期）班在百望山庄开课，由张其诚、韩元茗等领衔主讲。</w:t>
      </w:r>
    </w:p>
    <w:p w:rsidR="007B5CD7" w:rsidRDefault="00255C11">
      <w:pPr>
        <w:ind w:firstLine="420"/>
        <w:rPr>
          <w:rStyle w:val="style731"/>
        </w:rPr>
      </w:pPr>
      <w:r>
        <w:rPr>
          <w:rStyle w:val="style731"/>
        </w:rPr>
        <w:t>2009</w:t>
      </w:r>
      <w:r>
        <w:rPr>
          <w:rStyle w:val="style731"/>
          <w:rFonts w:cs="宋体" w:hint="eastAsia"/>
        </w:rPr>
        <w:t>年</w:t>
      </w:r>
      <w:r>
        <w:rPr>
          <w:rStyle w:val="style731"/>
        </w:rPr>
        <w:t>5</w:t>
      </w:r>
      <w:r>
        <w:rPr>
          <w:rStyle w:val="style731"/>
          <w:rFonts w:cs="宋体" w:hint="eastAsia"/>
        </w:rPr>
        <w:t>月，第六期（五明）易学（短期）班在百望山庄开课，由徐</w:t>
      </w:r>
      <w:r>
        <w:rPr>
          <w:rStyle w:val="style731"/>
        </w:rPr>
        <w:t xml:space="preserve">  </w:t>
      </w:r>
      <w:r>
        <w:rPr>
          <w:rStyle w:val="style731"/>
          <w:rFonts w:cs="宋体" w:hint="eastAsia"/>
        </w:rPr>
        <w:t>华、韩元茗、韩荣华、赵知易等领衔主讲。</w:t>
      </w:r>
    </w:p>
    <w:p w:rsidR="007B5CD7" w:rsidRDefault="00255C11">
      <w:pPr>
        <w:ind w:firstLine="420"/>
        <w:rPr>
          <w:rStyle w:val="style731"/>
        </w:rPr>
      </w:pPr>
      <w:r>
        <w:rPr>
          <w:rStyle w:val="style731"/>
        </w:rPr>
        <w:t>2010</w:t>
      </w:r>
      <w:r>
        <w:rPr>
          <w:rStyle w:val="style731"/>
          <w:rFonts w:cs="宋体" w:hint="eastAsia"/>
        </w:rPr>
        <w:t>年</w:t>
      </w:r>
      <w:r>
        <w:rPr>
          <w:rStyle w:val="style731"/>
        </w:rPr>
        <w:t>7</w:t>
      </w:r>
      <w:r>
        <w:rPr>
          <w:rStyle w:val="style731"/>
          <w:rFonts w:cs="宋体" w:hint="eastAsia"/>
        </w:rPr>
        <w:t>月，第七期（五明）易学（短期）班在北京大学开课，由韩元茗、韩荣华、张翰等领衔主讲。</w:t>
      </w:r>
    </w:p>
    <w:p w:rsidR="007B5CD7" w:rsidRDefault="00255C11">
      <w:pPr>
        <w:ind w:firstLine="420"/>
        <w:rPr>
          <w:rStyle w:val="style731"/>
        </w:rPr>
      </w:pPr>
      <w:r>
        <w:rPr>
          <w:rStyle w:val="style731"/>
        </w:rPr>
        <w:t>2011</w:t>
      </w:r>
      <w:r>
        <w:rPr>
          <w:rStyle w:val="style731"/>
          <w:rFonts w:cs="宋体" w:hint="eastAsia"/>
        </w:rPr>
        <w:t>年</w:t>
      </w:r>
      <w:r>
        <w:rPr>
          <w:rStyle w:val="style731"/>
        </w:rPr>
        <w:t>8</w:t>
      </w:r>
      <w:r>
        <w:rPr>
          <w:rStyle w:val="style731"/>
          <w:rFonts w:cs="宋体" w:hint="eastAsia"/>
        </w:rPr>
        <w:t>月，五明易经班课程全面改版升级，开设长期班项目。第八期五明易学（长期）班在北京大学开课，由来自台湾的台湾周易文化研究会理事长刘君祖先生开讲。同时还邀请到于希贤、王立军、廖墨香、黄鉴、韩元茗等著名易学家领衔主讲。</w:t>
      </w:r>
    </w:p>
    <w:p w:rsidR="007B5CD7" w:rsidRDefault="00255C11">
      <w:pPr>
        <w:ind w:firstLine="420"/>
        <w:rPr>
          <w:rStyle w:val="style731"/>
        </w:rPr>
      </w:pPr>
      <w:r>
        <w:rPr>
          <w:rStyle w:val="style731"/>
        </w:rPr>
        <w:t>2012</w:t>
      </w:r>
      <w:r>
        <w:rPr>
          <w:rStyle w:val="style731"/>
          <w:rFonts w:cs="宋体" w:hint="eastAsia"/>
        </w:rPr>
        <w:t>年</w:t>
      </w:r>
      <w:r>
        <w:rPr>
          <w:rStyle w:val="style731"/>
        </w:rPr>
        <w:t>7</w:t>
      </w:r>
      <w:r>
        <w:rPr>
          <w:rStyle w:val="style731"/>
          <w:rFonts w:cs="宋体" w:hint="eastAsia"/>
        </w:rPr>
        <w:t>月，第九期五明易学班在北京大学开课。</w:t>
      </w:r>
    </w:p>
    <w:p w:rsidR="007B5CD7" w:rsidRDefault="00255C11">
      <w:pPr>
        <w:ind w:firstLineChars="200" w:firstLine="420"/>
        <w:rPr>
          <w:rStyle w:val="style731"/>
        </w:rPr>
      </w:pPr>
      <w:r>
        <w:rPr>
          <w:rStyle w:val="style731"/>
        </w:rPr>
        <w:t>2013</w:t>
      </w:r>
      <w:r>
        <w:rPr>
          <w:rStyle w:val="style731"/>
          <w:rFonts w:cs="宋体" w:hint="eastAsia"/>
        </w:rPr>
        <w:t>年</w:t>
      </w:r>
      <w:r>
        <w:rPr>
          <w:rStyle w:val="style731"/>
        </w:rPr>
        <w:t>7</w:t>
      </w:r>
      <w:r>
        <w:rPr>
          <w:rStyle w:val="style731"/>
          <w:rFonts w:cs="宋体" w:hint="eastAsia"/>
        </w:rPr>
        <w:t>月，第十期五明易学班在北京大学开课。</w:t>
      </w:r>
    </w:p>
    <w:p w:rsidR="007B5CD7" w:rsidRDefault="007B5CD7">
      <w:pPr>
        <w:ind w:firstLineChars="200" w:firstLine="420"/>
        <w:rPr>
          <w:rStyle w:val="style731"/>
        </w:rPr>
      </w:pPr>
    </w:p>
    <w:p w:rsidR="007B5CD7" w:rsidRDefault="007B5CD7">
      <w:pPr>
        <w:ind w:firstLineChars="200" w:firstLine="420"/>
      </w:pPr>
    </w:p>
    <w:p w:rsidR="007B5CD7" w:rsidRDefault="00255C11">
      <w:pPr>
        <w:spacing w:line="276" w:lineRule="auto"/>
        <w:rPr>
          <w:rFonts w:ascii="宋体"/>
          <w:b/>
          <w:bCs/>
          <w:color w:val="C00000"/>
          <w:sz w:val="28"/>
          <w:szCs w:val="28"/>
        </w:rPr>
      </w:pPr>
      <w:r>
        <w:rPr>
          <w:rFonts w:ascii="宋体" w:hAnsi="宋体" w:cs="宋体" w:hint="eastAsia"/>
          <w:b/>
          <w:bCs/>
          <w:color w:val="C00000"/>
          <w:sz w:val="28"/>
          <w:szCs w:val="28"/>
        </w:rPr>
        <w:lastRenderedPageBreak/>
        <w:t>【名师解惑】</w:t>
      </w:r>
    </w:p>
    <w:p w:rsidR="007B5CD7" w:rsidRDefault="00255C11">
      <w:pPr>
        <w:widowControl/>
        <w:spacing w:line="276" w:lineRule="auto"/>
        <w:ind w:left="1050" w:hangingChars="500" w:hanging="1050"/>
        <w:jc w:val="left"/>
        <w:outlineLvl w:val="4"/>
        <w:rPr>
          <w:rStyle w:val="style731"/>
        </w:rPr>
      </w:pPr>
      <w:r>
        <w:rPr>
          <w:rStyle w:val="style731"/>
          <w:rFonts w:cs="宋体" w:hint="eastAsia"/>
        </w:rPr>
        <w:t>【李中华】</w:t>
      </w:r>
      <w:r>
        <w:rPr>
          <w:rStyle w:val="style731"/>
        </w:rPr>
        <w:t xml:space="preserve"> </w:t>
      </w:r>
      <w:r>
        <w:rPr>
          <w:rStyle w:val="style731"/>
          <w:rFonts w:cs="宋体" w:hint="eastAsia"/>
        </w:rPr>
        <w:t>中国古代哲学。</w:t>
      </w:r>
      <w:r>
        <w:rPr>
          <w:rStyle w:val="style731"/>
        </w:rPr>
        <w:t xml:space="preserve"> </w:t>
      </w:r>
      <w:r>
        <w:rPr>
          <w:rStyle w:val="style731"/>
          <w:rFonts w:cs="宋体" w:hint="eastAsia"/>
        </w:rPr>
        <w:t>北京大学中国哲学暨文化研究所所长、哲学系教授</w:t>
      </w:r>
      <w:r>
        <w:rPr>
          <w:rStyle w:val="style731"/>
        </w:rPr>
        <w:t xml:space="preserve"> </w:t>
      </w:r>
      <w:r>
        <w:rPr>
          <w:rStyle w:val="style731"/>
          <w:rFonts w:cs="宋体" w:hint="eastAsia"/>
        </w:rPr>
        <w:t>博士生导师，易学研究专家。</w:t>
      </w:r>
    </w:p>
    <w:p w:rsidR="007B5CD7" w:rsidRDefault="00255C11">
      <w:pPr>
        <w:widowControl/>
        <w:spacing w:line="276" w:lineRule="auto"/>
        <w:ind w:left="1050" w:hangingChars="500" w:hanging="1050"/>
        <w:jc w:val="left"/>
        <w:outlineLvl w:val="4"/>
        <w:rPr>
          <w:rStyle w:val="style731"/>
        </w:rPr>
      </w:pPr>
      <w:r>
        <w:rPr>
          <w:rStyle w:val="style731"/>
          <w:rFonts w:cs="宋体" w:hint="eastAsia"/>
        </w:rPr>
        <w:t>【于希贤】北京大学教授、博导、国内著名的建筑风水理论与应用学大师、著名易学大师、国际地理学会地理学思想专业委员会委员，中国地理学会历史地理专业委员会委员，中国徐霞客研究会副会长。</w:t>
      </w:r>
    </w:p>
    <w:p w:rsidR="007B5CD7" w:rsidRDefault="00255C11">
      <w:pPr>
        <w:widowControl/>
        <w:spacing w:line="276" w:lineRule="auto"/>
        <w:ind w:left="945" w:hangingChars="450" w:hanging="945"/>
        <w:jc w:val="left"/>
        <w:outlineLvl w:val="4"/>
        <w:rPr>
          <w:rStyle w:val="style731"/>
        </w:rPr>
      </w:pPr>
      <w:r>
        <w:rPr>
          <w:rStyle w:val="style731"/>
          <w:rFonts w:cs="宋体" w:hint="eastAsia"/>
        </w:rPr>
        <w:t>【张其成】易学、中医养生。北京中医药大学博士生导师、中国中医药文化研究会会长。</w:t>
      </w:r>
    </w:p>
    <w:p w:rsidR="007B5CD7" w:rsidRDefault="00255C11">
      <w:pPr>
        <w:widowControl/>
        <w:spacing w:line="276" w:lineRule="auto"/>
        <w:ind w:left="945" w:hangingChars="450" w:hanging="945"/>
        <w:jc w:val="left"/>
        <w:outlineLvl w:val="4"/>
        <w:rPr>
          <w:rStyle w:val="style731"/>
        </w:rPr>
      </w:pPr>
      <w:r>
        <w:rPr>
          <w:rStyle w:val="style731"/>
          <w:rFonts w:cs="宋体" w:hint="eastAsia"/>
        </w:rPr>
        <w:t>【常秉义】著名易学家。象数大家，出版专著三十余种。由于他在易学研究上的特殊贡献，在二</w:t>
      </w:r>
      <w:r>
        <w:rPr>
          <w:rStyle w:val="style731"/>
        </w:rPr>
        <w:t>00</w:t>
      </w:r>
      <w:r>
        <w:rPr>
          <w:rStyle w:val="style731"/>
          <w:rFonts w:cs="宋体" w:hint="eastAsia"/>
        </w:rPr>
        <w:t>七年哈尔滨举行的“第十回世界易经大会”上被授予“世界著名易学导师”荣誉称号。</w:t>
      </w:r>
    </w:p>
    <w:p w:rsidR="007B5CD7" w:rsidRDefault="00255C11">
      <w:pPr>
        <w:widowControl/>
        <w:spacing w:line="276" w:lineRule="auto"/>
        <w:ind w:left="945" w:hangingChars="450" w:hanging="945"/>
        <w:jc w:val="left"/>
        <w:outlineLvl w:val="4"/>
        <w:rPr>
          <w:rStyle w:val="style731"/>
        </w:rPr>
      </w:pPr>
      <w:r>
        <w:rPr>
          <w:rStyle w:val="style731"/>
          <w:rFonts w:cs="宋体" w:hint="eastAsia"/>
        </w:rPr>
        <w:t>【廖墨香】</w:t>
      </w:r>
      <w:r>
        <w:rPr>
          <w:rStyle w:val="style731"/>
        </w:rPr>
        <w:t xml:space="preserve"> </w:t>
      </w:r>
      <w:r>
        <w:rPr>
          <w:rStyle w:val="style731"/>
          <w:rFonts w:cs="宋体" w:hint="eastAsia"/>
        </w:rPr>
        <w:t>南开大学教授、中华周易协会副会长、学术委员会主任、国际著名易学专家，被国际誉为“北廖</w:t>
      </w:r>
      <w:r>
        <w:rPr>
          <w:rStyle w:val="style731"/>
        </w:rPr>
        <w:t>——</w:t>
      </w:r>
      <w:r>
        <w:rPr>
          <w:rStyle w:val="style731"/>
          <w:rFonts w:cs="宋体" w:hint="eastAsia"/>
        </w:rPr>
        <w:t>翰墨书香，不老希夷”，中国北派易学领军人物子。</w:t>
      </w:r>
    </w:p>
    <w:p w:rsidR="007B5CD7" w:rsidRDefault="00255C11">
      <w:pPr>
        <w:widowControl/>
        <w:spacing w:line="276" w:lineRule="auto"/>
        <w:ind w:left="945" w:hangingChars="450" w:hanging="945"/>
        <w:jc w:val="left"/>
        <w:outlineLvl w:val="4"/>
        <w:rPr>
          <w:rStyle w:val="style731"/>
        </w:rPr>
      </w:pPr>
      <w:r>
        <w:rPr>
          <w:rStyle w:val="style731"/>
          <w:rFonts w:cs="宋体" w:hint="eastAsia"/>
        </w:rPr>
        <w:t>【黄</w:t>
      </w:r>
      <w:r>
        <w:rPr>
          <w:rStyle w:val="style731"/>
        </w:rPr>
        <w:t xml:space="preserve"> </w:t>
      </w:r>
      <w:r>
        <w:rPr>
          <w:rStyle w:val="style731"/>
          <w:rFonts w:cs="宋体" w:hint="eastAsia"/>
        </w:rPr>
        <w:t>鉴】“国际易学联会”首批会员。中国河洛易经学院教授</w:t>
      </w:r>
      <w:r>
        <w:rPr>
          <w:rStyle w:val="style731"/>
        </w:rPr>
        <w:t>,</w:t>
      </w:r>
      <w:r>
        <w:rPr>
          <w:rStyle w:val="style731"/>
          <w:rFonts w:cs="宋体" w:hint="eastAsia"/>
        </w:rPr>
        <w:t>著名易学理论与实践专家</w:t>
      </w:r>
    </w:p>
    <w:p w:rsidR="007B5CD7" w:rsidRDefault="00255C11">
      <w:pPr>
        <w:widowControl/>
        <w:spacing w:line="276" w:lineRule="auto"/>
        <w:ind w:left="945" w:hangingChars="450" w:hanging="945"/>
        <w:jc w:val="left"/>
        <w:outlineLvl w:val="4"/>
        <w:rPr>
          <w:rStyle w:val="style731"/>
        </w:rPr>
      </w:pPr>
      <w:r>
        <w:rPr>
          <w:rStyle w:val="style731"/>
          <w:rFonts w:cs="宋体" w:hint="eastAsia"/>
        </w:rPr>
        <w:t>【么学声】中国传统风水与奇门遁甲现代应用学会会长。经过十数年的潜心钻研与实践总结，风水学和奇门遁甲造诣高深，创建了中国传统风水和奇门遁甲现代应用技术体系。</w:t>
      </w:r>
    </w:p>
    <w:p w:rsidR="007B5CD7" w:rsidRDefault="00255C11">
      <w:pPr>
        <w:autoSpaceDE w:val="0"/>
        <w:autoSpaceDN w:val="0"/>
        <w:adjustRightInd w:val="0"/>
        <w:spacing w:line="276" w:lineRule="auto"/>
        <w:ind w:left="630" w:hangingChars="300" w:hanging="630"/>
        <w:jc w:val="left"/>
        <w:rPr>
          <w:rStyle w:val="style731"/>
        </w:rPr>
      </w:pPr>
      <w:r>
        <w:rPr>
          <w:rStyle w:val="style731"/>
          <w:rFonts w:cs="宋体" w:hint="eastAsia"/>
        </w:rPr>
        <w:t>【张瀚】现任中国国学院易学研究所研究员（南京大学），中国易经风水研究院研究员，著名易学术数类专家。</w:t>
      </w:r>
    </w:p>
    <w:p w:rsidR="007B5CD7" w:rsidRDefault="00255C11">
      <w:pPr>
        <w:rPr>
          <w:rFonts w:ascii="宋体" w:cs="宋体"/>
          <w:b/>
          <w:bCs/>
          <w:color w:val="C00000"/>
          <w:sz w:val="24"/>
          <w:szCs w:val="24"/>
        </w:rPr>
      </w:pPr>
      <w:r>
        <w:rPr>
          <w:rFonts w:ascii="宋体" w:hAnsi="宋体" w:cs="宋体" w:hint="eastAsia"/>
          <w:b/>
          <w:bCs/>
          <w:color w:val="C00000"/>
          <w:sz w:val="24"/>
          <w:szCs w:val="24"/>
        </w:rPr>
        <w:t>【授课地点】</w:t>
      </w:r>
    </w:p>
    <w:p w:rsidR="007B5CD7" w:rsidRDefault="00255C11">
      <w:pPr>
        <w:rPr>
          <w:rStyle w:val="style731"/>
          <w:rFonts w:ascii="Calibri" w:hAnsi="Calibri" w:cs="Calibri"/>
        </w:rPr>
      </w:pPr>
      <w:r>
        <w:rPr>
          <w:rFonts w:ascii="宋体" w:hAnsi="宋体" w:cs="宋体" w:hint="eastAsia"/>
          <w:color w:val="000000"/>
          <w:kern w:val="0"/>
        </w:rPr>
        <w:t>北京大学、香山别墅、</w:t>
      </w:r>
      <w:r>
        <w:rPr>
          <w:rStyle w:val="style731"/>
          <w:rFonts w:ascii="Calibri" w:hAnsi="Calibri" w:cs="宋体" w:hint="eastAsia"/>
        </w:rPr>
        <w:t>百望山庄</w:t>
      </w:r>
    </w:p>
    <w:p w:rsidR="007B5CD7" w:rsidRDefault="00255C11">
      <w:pPr>
        <w:rPr>
          <w:rFonts w:ascii="宋体" w:cs="宋体"/>
          <w:b/>
          <w:bCs/>
          <w:color w:val="C00000"/>
          <w:sz w:val="24"/>
          <w:szCs w:val="24"/>
        </w:rPr>
      </w:pPr>
      <w:r>
        <w:rPr>
          <w:rFonts w:ascii="宋体" w:hAnsi="宋体" w:cs="宋体" w:hint="eastAsia"/>
          <w:b/>
          <w:bCs/>
          <w:color w:val="C00000"/>
          <w:sz w:val="24"/>
          <w:szCs w:val="24"/>
        </w:rPr>
        <w:t>【学</w:t>
      </w:r>
      <w:r>
        <w:rPr>
          <w:rFonts w:ascii="宋体" w:hAnsi="宋体" w:cs="宋体"/>
          <w:b/>
          <w:bCs/>
          <w:color w:val="C00000"/>
          <w:sz w:val="24"/>
          <w:szCs w:val="24"/>
        </w:rPr>
        <w:t xml:space="preserve">    </w:t>
      </w:r>
      <w:r>
        <w:rPr>
          <w:rFonts w:ascii="宋体" w:hAnsi="宋体" w:cs="宋体" w:hint="eastAsia"/>
          <w:b/>
          <w:bCs/>
          <w:color w:val="C00000"/>
          <w:sz w:val="24"/>
          <w:szCs w:val="24"/>
        </w:rPr>
        <w:t>制】</w:t>
      </w:r>
    </w:p>
    <w:p w:rsidR="007B5CD7" w:rsidRDefault="00255C11">
      <w:pPr>
        <w:rPr>
          <w:rFonts w:ascii="宋体" w:cs="宋体"/>
          <w:color w:val="000000"/>
          <w:kern w:val="0"/>
        </w:rPr>
      </w:pPr>
      <w:r>
        <w:rPr>
          <w:rFonts w:ascii="宋体" w:hAnsi="宋体" w:cs="宋体" w:hint="eastAsia"/>
          <w:color w:val="000000"/>
          <w:kern w:val="0"/>
        </w:rPr>
        <w:t>易经一年级学制</w:t>
      </w:r>
      <w:r>
        <w:rPr>
          <w:rFonts w:ascii="宋体" w:hAnsi="宋体" w:cs="宋体"/>
          <w:color w:val="000000"/>
          <w:kern w:val="0"/>
        </w:rPr>
        <w:t>16</w:t>
      </w:r>
      <w:r>
        <w:rPr>
          <w:rFonts w:ascii="宋体" w:hAnsi="宋体" w:cs="宋体" w:hint="eastAsia"/>
          <w:color w:val="000000"/>
          <w:kern w:val="0"/>
        </w:rPr>
        <w:t>个月。两个月上课</w:t>
      </w:r>
      <w:r>
        <w:rPr>
          <w:rFonts w:ascii="宋体" w:hAnsi="宋体" w:cs="宋体"/>
          <w:color w:val="000000"/>
          <w:kern w:val="0"/>
        </w:rPr>
        <w:t>3-4</w:t>
      </w:r>
      <w:r>
        <w:rPr>
          <w:rFonts w:ascii="宋体" w:hAnsi="宋体" w:cs="宋体" w:hint="eastAsia"/>
          <w:color w:val="000000"/>
          <w:kern w:val="0"/>
        </w:rPr>
        <w:t>天。</w:t>
      </w:r>
    </w:p>
    <w:p w:rsidR="007B5CD7" w:rsidRDefault="00255C11">
      <w:pPr>
        <w:rPr>
          <w:rFonts w:ascii="宋体" w:cs="宋体"/>
          <w:b/>
          <w:bCs/>
          <w:color w:val="C00000"/>
          <w:sz w:val="24"/>
          <w:szCs w:val="24"/>
        </w:rPr>
      </w:pPr>
      <w:r>
        <w:rPr>
          <w:rFonts w:ascii="宋体" w:hAnsi="宋体" w:cs="宋体" w:hint="eastAsia"/>
          <w:b/>
          <w:bCs/>
          <w:color w:val="C00000"/>
          <w:sz w:val="24"/>
          <w:szCs w:val="24"/>
        </w:rPr>
        <w:t>【学</w:t>
      </w:r>
      <w:r>
        <w:rPr>
          <w:rFonts w:ascii="宋体" w:hAnsi="宋体" w:cs="宋体"/>
          <w:b/>
          <w:bCs/>
          <w:color w:val="C00000"/>
          <w:sz w:val="24"/>
          <w:szCs w:val="24"/>
        </w:rPr>
        <w:t xml:space="preserve">    </w:t>
      </w:r>
      <w:r>
        <w:rPr>
          <w:rFonts w:ascii="宋体" w:hAnsi="宋体" w:cs="宋体" w:hint="eastAsia"/>
          <w:b/>
          <w:bCs/>
          <w:color w:val="C00000"/>
          <w:sz w:val="24"/>
          <w:szCs w:val="24"/>
        </w:rPr>
        <w:t>费】</w:t>
      </w:r>
    </w:p>
    <w:p w:rsidR="007B5CD7" w:rsidRDefault="00255C11">
      <w:pPr>
        <w:rPr>
          <w:rFonts w:ascii="宋体"/>
          <w:color w:val="000000"/>
          <w:kern w:val="0"/>
        </w:rPr>
      </w:pPr>
      <w:r>
        <w:rPr>
          <w:rFonts w:ascii="宋体"/>
          <w:color w:val="000000"/>
          <w:kern w:val="0"/>
        </w:rPr>
        <w:t>69000</w:t>
      </w:r>
      <w:r>
        <w:rPr>
          <w:rFonts w:ascii="宋体" w:hint="eastAsia"/>
          <w:color w:val="000000"/>
          <w:kern w:val="0"/>
        </w:rPr>
        <w:t>元</w:t>
      </w:r>
      <w:r>
        <w:rPr>
          <w:rFonts w:ascii="宋体"/>
          <w:color w:val="000000"/>
          <w:kern w:val="0"/>
        </w:rPr>
        <w:t>/</w:t>
      </w:r>
      <w:r>
        <w:rPr>
          <w:rFonts w:ascii="宋体" w:hint="eastAsia"/>
          <w:color w:val="000000"/>
          <w:kern w:val="0"/>
        </w:rPr>
        <w:t>人</w:t>
      </w:r>
    </w:p>
    <w:p w:rsidR="007B5CD7" w:rsidRDefault="00255C11">
      <w:pPr>
        <w:rPr>
          <w:rFonts w:ascii="宋体"/>
          <w:b/>
          <w:bCs/>
          <w:color w:val="C00000"/>
          <w:sz w:val="24"/>
          <w:szCs w:val="24"/>
        </w:rPr>
      </w:pPr>
      <w:r>
        <w:rPr>
          <w:rFonts w:ascii="宋体" w:hAnsi="宋体" w:cs="宋体" w:hint="eastAsia"/>
          <w:b/>
          <w:bCs/>
          <w:color w:val="C00000"/>
          <w:sz w:val="24"/>
          <w:szCs w:val="24"/>
        </w:rPr>
        <w:t>【联系方式】</w:t>
      </w:r>
      <w:r>
        <w:rPr>
          <w:rFonts w:ascii="宋体" w:hAnsi="宋体" w:cs="宋体"/>
          <w:b/>
          <w:bCs/>
          <w:color w:val="C00000"/>
          <w:sz w:val="24"/>
          <w:szCs w:val="24"/>
        </w:rPr>
        <w:t xml:space="preserve"> </w:t>
      </w:r>
    </w:p>
    <w:p w:rsidR="007B5CD7" w:rsidRDefault="00255C11">
      <w:pPr>
        <w:rPr>
          <w:rFonts w:ascii="宋体" w:cs="宋体"/>
          <w:color w:val="000000"/>
          <w:kern w:val="0"/>
        </w:rPr>
      </w:pPr>
      <w:r>
        <w:rPr>
          <w:rFonts w:ascii="宋体" w:hAnsi="宋体" w:cs="宋体" w:hint="eastAsia"/>
          <w:color w:val="000000"/>
          <w:kern w:val="0"/>
        </w:rPr>
        <w:t>联系人</w:t>
      </w:r>
      <w:r>
        <w:rPr>
          <w:rFonts w:ascii="宋体" w:hAnsi="宋体" w:cs="宋体"/>
          <w:color w:val="000000"/>
          <w:kern w:val="0"/>
        </w:rPr>
        <w:t xml:space="preserve"> :</w:t>
      </w:r>
      <w:r w:rsidR="00F45634">
        <w:rPr>
          <w:rFonts w:ascii="宋体" w:hAnsi="宋体" w:cs="宋体" w:hint="eastAsia"/>
          <w:color w:val="000000"/>
          <w:kern w:val="0"/>
        </w:rPr>
        <w:t>马宁</w:t>
      </w:r>
      <w:r>
        <w:rPr>
          <w:rFonts w:ascii="宋体" w:hAnsi="宋体" w:cs="宋体" w:hint="eastAsia"/>
          <w:color w:val="000000"/>
          <w:kern w:val="0"/>
        </w:rPr>
        <w:t>老师</w:t>
      </w:r>
    </w:p>
    <w:p w:rsidR="007B5CD7" w:rsidRDefault="00255C11" w:rsidP="00F45634">
      <w:pPr>
        <w:rPr>
          <w:rFonts w:ascii="微软雅黑" w:eastAsia="微软雅黑" w:hAnsi="微软雅黑" w:hint="eastAsia"/>
          <w:sz w:val="18"/>
          <w:szCs w:val="18"/>
        </w:rPr>
      </w:pPr>
      <w:r>
        <w:rPr>
          <w:rFonts w:ascii="宋体" w:hAnsi="宋体" w:cs="宋体" w:hint="eastAsia"/>
          <w:color w:val="000000"/>
          <w:kern w:val="0"/>
        </w:rPr>
        <w:t>电</w:t>
      </w:r>
      <w:r>
        <w:rPr>
          <w:rFonts w:ascii="宋体" w:hAnsi="宋体" w:cs="宋体"/>
          <w:color w:val="000000"/>
          <w:kern w:val="0"/>
        </w:rPr>
        <w:t xml:space="preserve">   </w:t>
      </w:r>
      <w:r>
        <w:rPr>
          <w:rFonts w:ascii="宋体" w:hAnsi="宋体" w:cs="宋体" w:hint="eastAsia"/>
          <w:color w:val="000000"/>
          <w:kern w:val="0"/>
        </w:rPr>
        <w:t>话：</w:t>
      </w:r>
      <w:r w:rsidR="0060691D" w:rsidRPr="0060691D">
        <w:pict>
          <v:rect id="文本框19" o:spid="_x0000_s1029" style="position:absolute;left:0;text-align:left;margin-left:410.8pt;margin-top:0;width:2in;height:2in;z-index:2;mso-wrap-style:none;mso-position-horizontal-relative:margin;mso-position-vertical-relative:text" o:preferrelative="t" filled="f" stroked="f">
            <v:textbox style="mso-fit-shape-to-text:t" inset="0,0,0,0">
              <w:txbxContent>
                <w:p w:rsidR="007B5CD7" w:rsidRDefault="007B5CD7">
                  <w:pPr>
                    <w:snapToGrid w:val="0"/>
                    <w:rPr>
                      <w:sz w:val="18"/>
                    </w:rPr>
                  </w:pPr>
                </w:p>
              </w:txbxContent>
            </v:textbox>
            <w10:wrap anchorx="margin"/>
          </v:rect>
        </w:pict>
      </w:r>
      <w:r>
        <w:rPr>
          <w:rFonts w:ascii="微软雅黑" w:eastAsia="微软雅黑" w:hAnsi="微软雅黑"/>
          <w:sz w:val="18"/>
          <w:szCs w:val="18"/>
        </w:rPr>
        <w:t>139</w:t>
      </w:r>
      <w:r w:rsidR="00AC437A">
        <w:rPr>
          <w:rFonts w:ascii="微软雅黑" w:eastAsia="微软雅黑" w:hAnsi="微软雅黑" w:hint="eastAsia"/>
          <w:sz w:val="18"/>
          <w:szCs w:val="18"/>
        </w:rPr>
        <w:t>10255857</w:t>
      </w: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Default="00AC437A" w:rsidP="00F45634">
      <w:pPr>
        <w:rPr>
          <w:rFonts w:ascii="微软雅黑" w:eastAsia="微软雅黑" w:hAnsi="微软雅黑" w:hint="eastAsia"/>
          <w:sz w:val="18"/>
          <w:szCs w:val="18"/>
        </w:rPr>
      </w:pPr>
    </w:p>
    <w:p w:rsidR="00AC437A" w:rsidRPr="00F45634" w:rsidRDefault="00AC437A" w:rsidP="00F45634">
      <w:pPr>
        <w:rPr>
          <w:rFonts w:ascii="宋体" w:cs="宋体"/>
          <w:color w:val="000000"/>
          <w:kern w:val="0"/>
        </w:rPr>
      </w:pPr>
    </w:p>
    <w:p w:rsidR="007B5CD7" w:rsidRDefault="00255C11">
      <w:pPr>
        <w:spacing w:line="360" w:lineRule="auto"/>
        <w:jc w:val="left"/>
        <w:rPr>
          <w:kern w:val="0"/>
          <w:sz w:val="24"/>
          <w:szCs w:val="24"/>
        </w:rPr>
      </w:pPr>
      <w:r>
        <w:rPr>
          <w:rFonts w:ascii="宋体" w:hAnsi="宋体"/>
          <w:b/>
          <w:spacing w:val="20"/>
          <w:sz w:val="28"/>
          <w:szCs w:val="28"/>
        </w:rPr>
        <w:lastRenderedPageBreak/>
        <w:t xml:space="preserve">             </w:t>
      </w:r>
      <w:r w:rsidR="00AC437A" w:rsidRPr="0060691D">
        <w:rPr>
          <w:rFonts w:ascii="宋体"/>
          <w:b/>
          <w:spacing w:val="20"/>
          <w:sz w:val="28"/>
          <w:szCs w:val="28"/>
        </w:rPr>
        <w:pict>
          <v:shape id="_x0000_i1026" type="#_x0000_t75" style="width:169.3pt;height:54.4pt">
            <v:imagedata r:id="rId30" o:title="" croptop="7049f"/>
          </v:shape>
        </w:pict>
      </w:r>
    </w:p>
    <w:p w:rsidR="007B5CD7" w:rsidRDefault="00255C11">
      <w:pPr>
        <w:widowControl/>
        <w:spacing w:line="360" w:lineRule="auto"/>
        <w:jc w:val="left"/>
        <w:rPr>
          <w:rFonts w:ascii="楷体_GB2312" w:eastAsia="楷体_GB2312"/>
          <w:b/>
          <w:bCs/>
          <w:color w:val="800000"/>
          <w:kern w:val="0"/>
          <w:sz w:val="44"/>
          <w:szCs w:val="44"/>
        </w:rPr>
      </w:pPr>
      <w:r>
        <w:rPr>
          <w:rFonts w:ascii="楷体_GB2312" w:eastAsia="楷体_GB2312"/>
          <w:b/>
          <w:bCs/>
          <w:color w:val="800000"/>
          <w:kern w:val="0"/>
          <w:sz w:val="44"/>
          <w:szCs w:val="44"/>
        </w:rPr>
        <w:t xml:space="preserve">        </w:t>
      </w:r>
      <w:r>
        <w:rPr>
          <w:rFonts w:ascii="楷体_GB2312" w:eastAsia="楷体_GB2312" w:hint="eastAsia"/>
          <w:b/>
          <w:bCs/>
          <w:color w:val="800000"/>
          <w:kern w:val="0"/>
          <w:sz w:val="44"/>
          <w:szCs w:val="44"/>
        </w:rPr>
        <w:t>北京大学报名申请表</w:t>
      </w:r>
    </w:p>
    <w:tbl>
      <w:tblPr>
        <w:tblW w:w="10031" w:type="dxa"/>
        <w:tblInd w:w="-857" w:type="dxa"/>
        <w:tblLayout w:type="fixed"/>
        <w:tblLook w:val="04A0"/>
      </w:tblPr>
      <w:tblGrid>
        <w:gridCol w:w="1384"/>
        <w:gridCol w:w="1424"/>
        <w:gridCol w:w="900"/>
        <w:gridCol w:w="972"/>
        <w:gridCol w:w="1368"/>
        <w:gridCol w:w="1620"/>
        <w:gridCol w:w="1260"/>
        <w:gridCol w:w="1103"/>
      </w:tblGrid>
      <w:tr w:rsidR="007B5CD7">
        <w:trPr>
          <w:trHeight w:val="454"/>
        </w:trPr>
        <w:tc>
          <w:tcPr>
            <w:tcW w:w="10031" w:type="dxa"/>
            <w:gridSpan w:val="8"/>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rFonts w:ascii="黑体" w:eastAsia="黑体"/>
                <w:kern w:val="0"/>
                <w:sz w:val="24"/>
                <w:szCs w:val="24"/>
              </w:rPr>
            </w:pPr>
            <w:r>
              <w:rPr>
                <w:rFonts w:ascii="黑体" w:eastAsia="黑体" w:hint="eastAsia"/>
                <w:kern w:val="0"/>
                <w:sz w:val="24"/>
                <w:szCs w:val="24"/>
              </w:rPr>
              <w:t>个人资料填写</w:t>
            </w: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姓</w:t>
            </w:r>
            <w:r>
              <w:rPr>
                <w:rFonts w:ascii="宋体" w:hAnsi="宋体"/>
                <w:b/>
                <w:bCs/>
                <w:kern w:val="0"/>
                <w:sz w:val="24"/>
                <w:szCs w:val="24"/>
              </w:rPr>
              <w:t xml:space="preserve">    </w:t>
            </w:r>
            <w:r>
              <w:rPr>
                <w:rFonts w:ascii="宋体" w:hAnsi="宋体" w:hint="eastAsia"/>
                <w:b/>
                <w:bCs/>
                <w:kern w:val="0"/>
                <w:sz w:val="24"/>
                <w:szCs w:val="24"/>
              </w:rPr>
              <w:t>名</w:t>
            </w:r>
          </w:p>
        </w:tc>
        <w:tc>
          <w:tcPr>
            <w:tcW w:w="1424"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900"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性</w:t>
            </w:r>
            <w:r>
              <w:rPr>
                <w:rFonts w:ascii="宋体" w:hAnsi="宋体"/>
                <w:b/>
                <w:bCs/>
                <w:kern w:val="0"/>
                <w:sz w:val="24"/>
                <w:szCs w:val="24"/>
              </w:rPr>
              <w:t xml:space="preserve"> </w:t>
            </w:r>
            <w:r>
              <w:rPr>
                <w:rFonts w:ascii="宋体" w:hAnsi="宋体" w:hint="eastAsia"/>
                <w:b/>
                <w:bCs/>
                <w:kern w:val="0"/>
                <w:sz w:val="24"/>
                <w:szCs w:val="24"/>
              </w:rPr>
              <w:t>别</w:t>
            </w:r>
          </w:p>
        </w:tc>
        <w:tc>
          <w:tcPr>
            <w:tcW w:w="972"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出生年月</w:t>
            </w:r>
          </w:p>
        </w:tc>
        <w:tc>
          <w:tcPr>
            <w:tcW w:w="1620"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260"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籍</w:t>
            </w:r>
            <w:r>
              <w:rPr>
                <w:rFonts w:ascii="宋体" w:hAnsi="宋体"/>
                <w:b/>
                <w:bCs/>
                <w:kern w:val="0"/>
                <w:sz w:val="24"/>
                <w:szCs w:val="24"/>
              </w:rPr>
              <w:t xml:space="preserve">   </w:t>
            </w:r>
            <w:r>
              <w:rPr>
                <w:rFonts w:ascii="宋体" w:hAnsi="宋体" w:hint="eastAsia"/>
                <w:b/>
                <w:bCs/>
                <w:kern w:val="0"/>
                <w:sz w:val="24"/>
                <w:szCs w:val="24"/>
              </w:rPr>
              <w:t>贯</w:t>
            </w:r>
          </w:p>
        </w:tc>
        <w:tc>
          <w:tcPr>
            <w:tcW w:w="1103"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身份证号</w:t>
            </w:r>
          </w:p>
        </w:tc>
        <w:tc>
          <w:tcPr>
            <w:tcW w:w="3296"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民</w:t>
            </w:r>
            <w:r>
              <w:rPr>
                <w:rFonts w:ascii="宋体" w:hAnsi="宋体"/>
                <w:b/>
                <w:bCs/>
                <w:kern w:val="0"/>
                <w:sz w:val="24"/>
                <w:szCs w:val="24"/>
              </w:rPr>
              <w:t xml:space="preserve">    </w:t>
            </w:r>
            <w:r>
              <w:rPr>
                <w:rFonts w:ascii="宋体" w:hAnsi="宋体" w:hint="eastAsia"/>
                <w:b/>
                <w:bCs/>
                <w:kern w:val="0"/>
                <w:sz w:val="24"/>
                <w:szCs w:val="24"/>
              </w:rPr>
              <w:t>族</w:t>
            </w:r>
          </w:p>
        </w:tc>
        <w:tc>
          <w:tcPr>
            <w:tcW w:w="1620"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260"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婚姻状况</w:t>
            </w:r>
          </w:p>
        </w:tc>
        <w:tc>
          <w:tcPr>
            <w:tcW w:w="1103"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最高学历</w:t>
            </w:r>
          </w:p>
        </w:tc>
        <w:tc>
          <w:tcPr>
            <w:tcW w:w="3296"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专</w:t>
            </w:r>
            <w:r>
              <w:rPr>
                <w:rFonts w:ascii="宋体" w:hAnsi="宋体"/>
                <w:b/>
                <w:bCs/>
                <w:kern w:val="0"/>
                <w:sz w:val="24"/>
                <w:szCs w:val="24"/>
              </w:rPr>
              <w:t xml:space="preserve">   </w:t>
            </w:r>
            <w:r>
              <w:rPr>
                <w:rFonts w:ascii="宋体" w:hAnsi="宋体" w:hint="eastAsia"/>
                <w:b/>
                <w:bCs/>
                <w:kern w:val="0"/>
                <w:sz w:val="24"/>
                <w:szCs w:val="24"/>
              </w:rPr>
              <w:t>业</w:t>
            </w:r>
          </w:p>
        </w:tc>
        <w:tc>
          <w:tcPr>
            <w:tcW w:w="3983"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毕业院校</w:t>
            </w:r>
          </w:p>
        </w:tc>
        <w:tc>
          <w:tcPr>
            <w:tcW w:w="3296"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毕业时间</w:t>
            </w:r>
          </w:p>
        </w:tc>
        <w:tc>
          <w:tcPr>
            <w:tcW w:w="3983"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单位名称</w:t>
            </w:r>
          </w:p>
        </w:tc>
        <w:tc>
          <w:tcPr>
            <w:tcW w:w="6284" w:type="dxa"/>
            <w:gridSpan w:val="5"/>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260"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职</w:t>
            </w:r>
            <w:r>
              <w:rPr>
                <w:rFonts w:ascii="宋体" w:hAnsi="宋体"/>
                <w:b/>
                <w:bCs/>
                <w:kern w:val="0"/>
                <w:sz w:val="24"/>
                <w:szCs w:val="24"/>
              </w:rPr>
              <w:t xml:space="preserve">  </w:t>
            </w:r>
            <w:r>
              <w:rPr>
                <w:rFonts w:ascii="宋体" w:hAnsi="宋体" w:hint="eastAsia"/>
                <w:b/>
                <w:bCs/>
                <w:kern w:val="0"/>
                <w:sz w:val="24"/>
                <w:szCs w:val="24"/>
              </w:rPr>
              <w:t>务</w:t>
            </w:r>
          </w:p>
        </w:tc>
        <w:tc>
          <w:tcPr>
            <w:tcW w:w="1103"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电</w:t>
            </w:r>
            <w:r>
              <w:rPr>
                <w:rFonts w:ascii="宋体" w:hAnsi="宋体"/>
                <w:b/>
                <w:bCs/>
                <w:kern w:val="0"/>
                <w:sz w:val="24"/>
                <w:szCs w:val="24"/>
              </w:rPr>
              <w:t xml:space="preserve">    </w:t>
            </w:r>
            <w:r>
              <w:rPr>
                <w:rFonts w:ascii="宋体" w:hAnsi="宋体" w:hint="eastAsia"/>
                <w:b/>
                <w:bCs/>
                <w:kern w:val="0"/>
                <w:sz w:val="24"/>
                <w:szCs w:val="24"/>
              </w:rPr>
              <w:t>话</w:t>
            </w:r>
          </w:p>
        </w:tc>
        <w:tc>
          <w:tcPr>
            <w:tcW w:w="3296"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vMerge w:val="restart"/>
            <w:tcBorders>
              <w:top w:val="nil"/>
              <w:left w:val="nil"/>
              <w:bottom w:val="single" w:sz="4" w:space="0" w:color="000000"/>
              <w:right w:val="single" w:sz="4" w:space="0" w:color="000000"/>
            </w:tcBorders>
            <w:vAlign w:val="center"/>
          </w:tcPr>
          <w:p w:rsidR="007B5CD7" w:rsidRDefault="007B5CD7">
            <w:pPr>
              <w:widowControl/>
              <w:jc w:val="left"/>
              <w:rPr>
                <w:b/>
                <w:bCs/>
                <w:kern w:val="0"/>
                <w:sz w:val="24"/>
                <w:szCs w:val="24"/>
              </w:rPr>
            </w:pPr>
          </w:p>
          <w:p w:rsidR="007B5CD7" w:rsidRDefault="00255C11">
            <w:pPr>
              <w:widowControl/>
              <w:jc w:val="left"/>
              <w:rPr>
                <w:b/>
                <w:bCs/>
                <w:kern w:val="0"/>
                <w:sz w:val="24"/>
                <w:szCs w:val="24"/>
              </w:rPr>
            </w:pPr>
            <w:r>
              <w:rPr>
                <w:rFonts w:ascii="宋体" w:hAnsi="宋体" w:hint="eastAsia"/>
                <w:b/>
                <w:bCs/>
                <w:kern w:val="0"/>
                <w:sz w:val="24"/>
                <w:szCs w:val="24"/>
              </w:rPr>
              <w:t>单位详细</w:t>
            </w:r>
          </w:p>
          <w:p w:rsidR="007B5CD7" w:rsidRDefault="00255C11">
            <w:pPr>
              <w:widowControl/>
              <w:jc w:val="left"/>
              <w:rPr>
                <w:b/>
                <w:bCs/>
                <w:kern w:val="0"/>
                <w:sz w:val="24"/>
                <w:szCs w:val="24"/>
              </w:rPr>
            </w:pPr>
            <w:r>
              <w:rPr>
                <w:rFonts w:ascii="宋体" w:hAnsi="宋体" w:hint="eastAsia"/>
                <w:b/>
                <w:bCs/>
                <w:kern w:val="0"/>
                <w:sz w:val="24"/>
                <w:szCs w:val="24"/>
              </w:rPr>
              <w:t>地</w:t>
            </w:r>
            <w:r>
              <w:rPr>
                <w:rFonts w:ascii="宋体" w:hAnsi="宋体"/>
                <w:b/>
                <w:bCs/>
                <w:kern w:val="0"/>
                <w:sz w:val="24"/>
                <w:szCs w:val="24"/>
              </w:rPr>
              <w:t xml:space="preserve">    </w:t>
            </w:r>
            <w:r>
              <w:rPr>
                <w:rFonts w:ascii="宋体" w:hAnsi="宋体" w:hint="eastAsia"/>
                <w:b/>
                <w:bCs/>
                <w:kern w:val="0"/>
                <w:sz w:val="24"/>
                <w:szCs w:val="24"/>
              </w:rPr>
              <w:t>址</w:t>
            </w:r>
          </w:p>
          <w:p w:rsidR="007B5CD7" w:rsidRDefault="007B5CD7">
            <w:pPr>
              <w:widowControl/>
              <w:jc w:val="left"/>
              <w:rPr>
                <w:b/>
                <w:bCs/>
                <w:kern w:val="0"/>
                <w:sz w:val="24"/>
                <w:szCs w:val="24"/>
              </w:rPr>
            </w:pPr>
          </w:p>
        </w:tc>
        <w:tc>
          <w:tcPr>
            <w:tcW w:w="3983" w:type="dxa"/>
            <w:gridSpan w:val="3"/>
            <w:vMerge w:val="restart"/>
            <w:tcBorders>
              <w:top w:val="nil"/>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传</w:t>
            </w:r>
            <w:r>
              <w:rPr>
                <w:rFonts w:ascii="宋体" w:hAnsi="宋体"/>
                <w:b/>
                <w:bCs/>
                <w:kern w:val="0"/>
                <w:sz w:val="24"/>
                <w:szCs w:val="24"/>
              </w:rPr>
              <w:t xml:space="preserve">    </w:t>
            </w:r>
            <w:r>
              <w:rPr>
                <w:rFonts w:ascii="宋体" w:hAnsi="宋体" w:hint="eastAsia"/>
                <w:b/>
                <w:bCs/>
                <w:kern w:val="0"/>
                <w:sz w:val="24"/>
                <w:szCs w:val="24"/>
              </w:rPr>
              <w:t>真</w:t>
            </w:r>
          </w:p>
        </w:tc>
        <w:tc>
          <w:tcPr>
            <w:tcW w:w="3296"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vMerge/>
            <w:tcBorders>
              <w:top w:val="nil"/>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3983" w:type="dxa"/>
            <w:gridSpan w:val="3"/>
            <w:vMerge/>
            <w:tcBorders>
              <w:top w:val="nil"/>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手</w:t>
            </w:r>
            <w:r>
              <w:rPr>
                <w:rFonts w:ascii="宋体" w:hAnsi="宋体"/>
                <w:b/>
                <w:bCs/>
                <w:kern w:val="0"/>
                <w:sz w:val="24"/>
                <w:szCs w:val="24"/>
              </w:rPr>
              <w:t xml:space="preserve">    </w:t>
            </w:r>
            <w:r>
              <w:rPr>
                <w:rFonts w:ascii="宋体" w:hAnsi="宋体" w:hint="eastAsia"/>
                <w:b/>
                <w:bCs/>
                <w:kern w:val="0"/>
                <w:sz w:val="24"/>
                <w:szCs w:val="24"/>
              </w:rPr>
              <w:t>机</w:t>
            </w:r>
          </w:p>
        </w:tc>
        <w:tc>
          <w:tcPr>
            <w:tcW w:w="3296" w:type="dxa"/>
            <w:gridSpan w:val="3"/>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368" w:type="dxa"/>
            <w:vMerge/>
            <w:tcBorders>
              <w:top w:val="nil"/>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3983" w:type="dxa"/>
            <w:gridSpan w:val="3"/>
            <w:vMerge/>
            <w:tcBorders>
              <w:top w:val="nil"/>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b/>
                <w:bCs/>
                <w:kern w:val="0"/>
                <w:sz w:val="24"/>
                <w:szCs w:val="24"/>
              </w:rPr>
              <w:t>E-mail</w:t>
            </w:r>
          </w:p>
        </w:tc>
        <w:tc>
          <w:tcPr>
            <w:tcW w:w="6284" w:type="dxa"/>
            <w:gridSpan w:val="5"/>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c>
          <w:tcPr>
            <w:tcW w:w="1260" w:type="dxa"/>
            <w:tcBorders>
              <w:top w:val="single" w:sz="4" w:space="0" w:color="000000"/>
              <w:left w:val="nil"/>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邮</w:t>
            </w:r>
            <w:r>
              <w:rPr>
                <w:rFonts w:ascii="宋体" w:hAnsi="宋体"/>
                <w:b/>
                <w:bCs/>
                <w:kern w:val="0"/>
                <w:sz w:val="24"/>
                <w:szCs w:val="24"/>
              </w:rPr>
              <w:t xml:space="preserve">  </w:t>
            </w:r>
            <w:r>
              <w:rPr>
                <w:rFonts w:ascii="宋体" w:hAnsi="宋体" w:hint="eastAsia"/>
                <w:b/>
                <w:bCs/>
                <w:kern w:val="0"/>
                <w:sz w:val="24"/>
                <w:szCs w:val="24"/>
              </w:rPr>
              <w:t>编</w:t>
            </w:r>
          </w:p>
        </w:tc>
        <w:tc>
          <w:tcPr>
            <w:tcW w:w="1103" w:type="dxa"/>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54"/>
        </w:trPr>
        <w:tc>
          <w:tcPr>
            <w:tcW w:w="1384" w:type="dxa"/>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jc w:val="left"/>
              <w:rPr>
                <w:b/>
                <w:bCs/>
                <w:kern w:val="0"/>
                <w:sz w:val="24"/>
                <w:szCs w:val="24"/>
              </w:rPr>
            </w:pPr>
            <w:r>
              <w:rPr>
                <w:rFonts w:ascii="宋体" w:hAnsi="宋体" w:hint="eastAsia"/>
                <w:b/>
                <w:bCs/>
                <w:kern w:val="0"/>
                <w:sz w:val="24"/>
                <w:szCs w:val="24"/>
              </w:rPr>
              <w:t>公司网址</w:t>
            </w:r>
          </w:p>
        </w:tc>
        <w:tc>
          <w:tcPr>
            <w:tcW w:w="8647" w:type="dxa"/>
            <w:gridSpan w:val="7"/>
            <w:tcBorders>
              <w:top w:val="single" w:sz="4" w:space="0" w:color="000000"/>
              <w:left w:val="nil"/>
              <w:bottom w:val="single" w:sz="4" w:space="0" w:color="000000"/>
              <w:right w:val="single" w:sz="4" w:space="0" w:color="000000"/>
            </w:tcBorders>
            <w:vAlign w:val="center"/>
          </w:tcPr>
          <w:p w:rsidR="007B5CD7" w:rsidRDefault="007B5CD7">
            <w:pPr>
              <w:widowControl/>
              <w:jc w:val="left"/>
              <w:rPr>
                <w:b/>
                <w:bCs/>
                <w:kern w:val="0"/>
                <w:sz w:val="24"/>
                <w:szCs w:val="24"/>
              </w:rPr>
            </w:pPr>
          </w:p>
        </w:tc>
      </w:tr>
      <w:tr w:rsidR="007B5CD7">
        <w:trPr>
          <w:trHeight w:val="4241"/>
        </w:trPr>
        <w:tc>
          <w:tcPr>
            <w:tcW w:w="10031" w:type="dxa"/>
            <w:gridSpan w:val="8"/>
            <w:tcBorders>
              <w:top w:val="single" w:sz="4" w:space="0" w:color="000000"/>
              <w:left w:val="single" w:sz="4" w:space="0" w:color="000000"/>
              <w:bottom w:val="single" w:sz="4" w:space="0" w:color="000000"/>
              <w:right w:val="single" w:sz="4" w:space="0" w:color="000000"/>
            </w:tcBorders>
            <w:vAlign w:val="center"/>
          </w:tcPr>
          <w:p w:rsidR="007B5CD7" w:rsidRDefault="00255C11">
            <w:pPr>
              <w:widowControl/>
              <w:spacing w:line="260" w:lineRule="atLeast"/>
              <w:ind w:left="360" w:hanging="360"/>
              <w:jc w:val="left"/>
              <w:rPr>
                <w:rFonts w:ascii="宋体"/>
                <w:b/>
                <w:bCs/>
                <w:color w:val="FF0000"/>
                <w:kern w:val="0"/>
              </w:rPr>
            </w:pPr>
            <w:r>
              <w:rPr>
                <w:rFonts w:ascii="宋体" w:hAnsi="宋体" w:hint="eastAsia"/>
                <w:b/>
                <w:bCs/>
                <w:color w:val="FF0000"/>
                <w:kern w:val="0"/>
              </w:rPr>
              <w:t>■</w:t>
            </w:r>
            <w:r>
              <w:rPr>
                <w:rFonts w:ascii="宋体" w:hAnsi="宋体"/>
                <w:b/>
                <w:bCs/>
                <w:color w:val="FF0000"/>
                <w:kern w:val="0"/>
              </w:rPr>
              <w:t xml:space="preserve"> </w:t>
            </w:r>
            <w:r>
              <w:rPr>
                <w:rFonts w:ascii="宋体" w:hAnsi="宋体" w:hint="eastAsia"/>
                <w:b/>
                <w:bCs/>
                <w:color w:val="FF0000"/>
                <w:kern w:val="0"/>
              </w:rPr>
              <w:t>报名申请</w:t>
            </w:r>
          </w:p>
          <w:p w:rsidR="007B5CD7" w:rsidRDefault="00255C11">
            <w:pPr>
              <w:widowControl/>
              <w:spacing w:line="260" w:lineRule="atLeast"/>
              <w:ind w:left="368"/>
              <w:jc w:val="left"/>
              <w:rPr>
                <w:rFonts w:ascii="宋体"/>
                <w:kern w:val="0"/>
              </w:rPr>
            </w:pPr>
            <w:r>
              <w:rPr>
                <w:rFonts w:ascii="宋体" w:hAnsi="宋体"/>
                <w:kern w:val="0"/>
              </w:rPr>
              <w:t>1</w:t>
            </w:r>
            <w:r>
              <w:rPr>
                <w:rFonts w:ascii="宋体" w:hAnsi="宋体" w:hint="eastAsia"/>
                <w:kern w:val="0"/>
              </w:rPr>
              <w:t>、报名申请表（填写完整）一份</w:t>
            </w:r>
          </w:p>
          <w:p w:rsidR="007B5CD7" w:rsidRDefault="00255C11">
            <w:pPr>
              <w:widowControl/>
              <w:spacing w:line="260" w:lineRule="atLeast"/>
              <w:ind w:left="368"/>
              <w:jc w:val="left"/>
              <w:rPr>
                <w:rFonts w:ascii="宋体"/>
                <w:kern w:val="0"/>
              </w:rPr>
            </w:pPr>
            <w:r>
              <w:rPr>
                <w:rFonts w:ascii="宋体" w:hAnsi="宋体"/>
                <w:kern w:val="0"/>
              </w:rPr>
              <w:t>2</w:t>
            </w:r>
            <w:r>
              <w:rPr>
                <w:rFonts w:ascii="宋体" w:hAnsi="宋体" w:hint="eastAsia"/>
                <w:kern w:val="0"/>
              </w:rPr>
              <w:t>、身份证复印件一份（报到时携带）</w:t>
            </w:r>
          </w:p>
          <w:p w:rsidR="007B5CD7" w:rsidRDefault="00255C11">
            <w:pPr>
              <w:widowControl/>
              <w:spacing w:line="260" w:lineRule="atLeast"/>
              <w:ind w:left="368"/>
              <w:jc w:val="left"/>
              <w:rPr>
                <w:rFonts w:ascii="宋体"/>
                <w:kern w:val="0"/>
              </w:rPr>
            </w:pPr>
            <w:r>
              <w:rPr>
                <w:rFonts w:ascii="宋体" w:hAnsi="宋体"/>
                <w:kern w:val="0"/>
              </w:rPr>
              <w:t>3</w:t>
            </w:r>
            <w:r>
              <w:rPr>
                <w:rFonts w:ascii="宋体" w:hAnsi="宋体" w:hint="eastAsia"/>
                <w:kern w:val="0"/>
              </w:rPr>
              <w:t>、本人近期免冠二寸照片四张（报到时携带）</w:t>
            </w:r>
          </w:p>
          <w:p w:rsidR="007B5CD7" w:rsidRDefault="00255C11">
            <w:pPr>
              <w:widowControl/>
              <w:spacing w:line="260" w:lineRule="atLeast"/>
              <w:ind w:left="368"/>
              <w:jc w:val="left"/>
              <w:rPr>
                <w:rFonts w:ascii="宋体"/>
                <w:kern w:val="0"/>
              </w:rPr>
            </w:pPr>
            <w:r>
              <w:rPr>
                <w:rFonts w:ascii="宋体" w:hAnsi="宋体"/>
                <w:kern w:val="0"/>
              </w:rPr>
              <w:t>4</w:t>
            </w:r>
            <w:r>
              <w:rPr>
                <w:rFonts w:ascii="宋体" w:hAnsi="宋体" w:hint="eastAsia"/>
                <w:kern w:val="0"/>
              </w:rPr>
              <w:t>、本人名片</w:t>
            </w:r>
            <w:r>
              <w:rPr>
                <w:rFonts w:ascii="宋体" w:hAnsi="宋体"/>
                <w:kern w:val="0"/>
              </w:rPr>
              <w:t>2</w:t>
            </w:r>
            <w:r>
              <w:rPr>
                <w:rFonts w:ascii="宋体" w:hAnsi="宋体" w:hint="eastAsia"/>
                <w:kern w:val="0"/>
              </w:rPr>
              <w:t>张</w:t>
            </w:r>
          </w:p>
          <w:p w:rsidR="007B5CD7" w:rsidRDefault="00255C11">
            <w:pPr>
              <w:widowControl/>
              <w:spacing w:line="260" w:lineRule="atLeast"/>
              <w:ind w:left="360" w:hanging="360"/>
              <w:jc w:val="left"/>
              <w:rPr>
                <w:rFonts w:ascii="宋体"/>
                <w:b/>
                <w:bCs/>
                <w:color w:val="FF0000"/>
                <w:kern w:val="0"/>
              </w:rPr>
            </w:pPr>
            <w:r>
              <w:rPr>
                <w:rFonts w:ascii="宋体" w:hAnsi="宋体" w:hint="eastAsia"/>
                <w:b/>
                <w:bCs/>
                <w:color w:val="FF0000"/>
                <w:kern w:val="0"/>
              </w:rPr>
              <w:t>■</w:t>
            </w:r>
            <w:r>
              <w:rPr>
                <w:rFonts w:ascii="宋体" w:hAnsi="宋体"/>
                <w:b/>
                <w:bCs/>
                <w:color w:val="FF0000"/>
                <w:kern w:val="0"/>
              </w:rPr>
              <w:t xml:space="preserve"> </w:t>
            </w:r>
            <w:r>
              <w:rPr>
                <w:rFonts w:ascii="宋体" w:hAnsi="宋体" w:hint="eastAsia"/>
                <w:b/>
                <w:bCs/>
                <w:color w:val="FF0000"/>
                <w:kern w:val="0"/>
              </w:rPr>
              <w:t>报名程序</w:t>
            </w:r>
            <w:r>
              <w:rPr>
                <w:rFonts w:ascii="宋体" w:hAnsi="宋体"/>
                <w:b/>
                <w:bCs/>
                <w:color w:val="FF0000"/>
                <w:kern w:val="0"/>
              </w:rPr>
              <w:t>:</w:t>
            </w:r>
          </w:p>
          <w:p w:rsidR="007B5CD7" w:rsidRDefault="00255C11">
            <w:pPr>
              <w:widowControl/>
              <w:spacing w:line="260" w:lineRule="atLeast"/>
              <w:ind w:firstLine="420"/>
              <w:jc w:val="left"/>
              <w:rPr>
                <w:rFonts w:ascii="宋体"/>
                <w:kern w:val="0"/>
              </w:rPr>
            </w:pPr>
            <w:r>
              <w:rPr>
                <w:rFonts w:ascii="宋体" w:hAnsi="宋体" w:hint="eastAsia"/>
                <w:kern w:val="0"/>
              </w:rPr>
              <w:t>提交报名表→登记审核→发入学通知书→交纳学费→报到入学</w:t>
            </w:r>
          </w:p>
          <w:p w:rsidR="007B5CD7" w:rsidRDefault="00255C11">
            <w:pPr>
              <w:widowControl/>
              <w:spacing w:line="260" w:lineRule="atLeast"/>
              <w:ind w:left="360" w:hanging="360"/>
              <w:jc w:val="left"/>
              <w:rPr>
                <w:rFonts w:ascii="宋体"/>
                <w:b/>
                <w:bCs/>
                <w:color w:val="FF0000"/>
                <w:kern w:val="0"/>
              </w:rPr>
            </w:pPr>
            <w:r>
              <w:rPr>
                <w:rFonts w:ascii="宋体" w:hAnsi="宋体" w:hint="eastAsia"/>
                <w:b/>
                <w:bCs/>
                <w:color w:val="FF0000"/>
                <w:kern w:val="0"/>
              </w:rPr>
              <w:t>■</w:t>
            </w:r>
            <w:r>
              <w:rPr>
                <w:rFonts w:ascii="宋体" w:hAnsi="宋体"/>
                <w:b/>
                <w:bCs/>
                <w:color w:val="FF0000"/>
                <w:kern w:val="0"/>
              </w:rPr>
              <w:t xml:space="preserve"> </w:t>
            </w:r>
            <w:r>
              <w:rPr>
                <w:rFonts w:ascii="宋体" w:hAnsi="宋体" w:hint="eastAsia"/>
                <w:b/>
                <w:bCs/>
                <w:color w:val="FF0000"/>
                <w:kern w:val="0"/>
              </w:rPr>
              <w:t>联系方式：</w:t>
            </w:r>
          </w:p>
          <w:p w:rsidR="007B5CD7" w:rsidRDefault="00255C11">
            <w:pPr>
              <w:widowControl/>
              <w:spacing w:line="260" w:lineRule="atLeast"/>
              <w:ind w:firstLine="410"/>
              <w:jc w:val="left"/>
              <w:rPr>
                <w:rFonts w:ascii="宋体" w:cs="宋体"/>
                <w:kern w:val="0"/>
              </w:rPr>
            </w:pPr>
            <w:r>
              <w:rPr>
                <w:rFonts w:ascii="宋体" w:hAnsi="宋体" w:cs="宋体" w:hint="eastAsia"/>
                <w:kern w:val="0"/>
              </w:rPr>
              <w:t>联系电话：</w:t>
            </w:r>
            <w:r>
              <w:rPr>
                <w:rFonts w:ascii="宋体" w:hAnsi="宋体" w:cs="宋体"/>
                <w:color w:val="000000"/>
                <w:kern w:val="0"/>
              </w:rPr>
              <w:t xml:space="preserve">139 </w:t>
            </w:r>
            <w:r w:rsidR="00AC437A">
              <w:rPr>
                <w:rFonts w:ascii="宋体" w:hAnsi="宋体" w:cs="宋体" w:hint="eastAsia"/>
                <w:color w:val="000000"/>
                <w:kern w:val="0"/>
              </w:rPr>
              <w:t>10255857</w:t>
            </w:r>
            <w:r>
              <w:rPr>
                <w:rFonts w:ascii="宋体" w:hAnsi="宋体" w:cs="宋体"/>
                <w:kern w:val="0"/>
              </w:rPr>
              <w:t xml:space="preserve">  </w:t>
            </w:r>
            <w:r>
              <w:rPr>
                <w:rFonts w:ascii="宋体" w:hAnsi="宋体" w:cs="宋体" w:hint="eastAsia"/>
                <w:kern w:val="0"/>
              </w:rPr>
              <w:t>联系人：</w:t>
            </w:r>
            <w:r w:rsidR="00F45634">
              <w:rPr>
                <w:rFonts w:ascii="宋体" w:hAnsi="宋体" w:cs="宋体" w:hint="eastAsia"/>
                <w:kern w:val="0"/>
              </w:rPr>
              <w:t>马宁</w:t>
            </w:r>
            <w:r>
              <w:rPr>
                <w:rFonts w:ascii="宋体" w:hAnsi="宋体" w:cs="宋体" w:hint="eastAsia"/>
                <w:kern w:val="0"/>
              </w:rPr>
              <w:t>老师</w:t>
            </w:r>
          </w:p>
          <w:p w:rsidR="007B5CD7" w:rsidRDefault="00255C11">
            <w:pPr>
              <w:widowControl/>
              <w:spacing w:line="260" w:lineRule="atLeast"/>
              <w:ind w:firstLine="410"/>
              <w:jc w:val="left"/>
              <w:rPr>
                <w:rFonts w:ascii="宋体" w:cs="宋体"/>
                <w:kern w:val="0"/>
              </w:rPr>
            </w:pPr>
            <w:r>
              <w:rPr>
                <w:rFonts w:ascii="宋体" w:hAnsi="宋体" w:cs="宋体" w:hint="eastAsia"/>
                <w:kern w:val="0"/>
              </w:rPr>
              <w:t>传真号码：</w:t>
            </w:r>
            <w:r>
              <w:rPr>
                <w:rFonts w:ascii="宋体" w:hAnsi="宋体" w:cs="宋体"/>
                <w:kern w:val="0"/>
              </w:rPr>
              <w:t>010-62</w:t>
            </w:r>
            <w:r w:rsidR="00F45634">
              <w:rPr>
                <w:rFonts w:ascii="宋体" w:hAnsi="宋体" w:cs="宋体" w:hint="eastAsia"/>
                <w:kern w:val="0"/>
              </w:rPr>
              <w:t>998776   邮 箱：</w:t>
            </w:r>
            <w:r w:rsidR="00AC437A">
              <w:rPr>
                <w:rFonts w:ascii="宋体" w:hAnsi="宋体" w:cs="宋体" w:hint="eastAsia"/>
                <w:kern w:val="0"/>
              </w:rPr>
              <w:t>171272602</w:t>
            </w:r>
            <w:r w:rsidR="00F45634">
              <w:rPr>
                <w:rFonts w:ascii="宋体" w:hAnsi="宋体" w:cs="宋体" w:hint="eastAsia"/>
                <w:kern w:val="0"/>
              </w:rPr>
              <w:t>@qq.com</w:t>
            </w:r>
          </w:p>
          <w:p w:rsidR="007B5CD7" w:rsidRDefault="00255C11">
            <w:pPr>
              <w:widowControl/>
              <w:spacing w:line="260" w:lineRule="atLeast"/>
              <w:ind w:left="360" w:hanging="360"/>
              <w:jc w:val="left"/>
              <w:rPr>
                <w:rFonts w:ascii="宋体"/>
                <w:b/>
                <w:bCs/>
                <w:color w:val="FF0000"/>
                <w:kern w:val="0"/>
              </w:rPr>
            </w:pPr>
            <w:r>
              <w:rPr>
                <w:rFonts w:ascii="宋体" w:hAnsi="宋体" w:hint="eastAsia"/>
                <w:b/>
                <w:bCs/>
                <w:color w:val="FF0000"/>
                <w:kern w:val="0"/>
              </w:rPr>
              <w:t>■</w:t>
            </w:r>
            <w:r>
              <w:rPr>
                <w:rFonts w:ascii="宋体" w:hAnsi="宋体"/>
                <w:b/>
                <w:bCs/>
                <w:color w:val="FF0000"/>
                <w:kern w:val="0"/>
              </w:rPr>
              <w:t xml:space="preserve"> </w:t>
            </w:r>
            <w:r>
              <w:rPr>
                <w:rFonts w:ascii="宋体" w:hAnsi="宋体" w:hint="eastAsia"/>
                <w:b/>
                <w:bCs/>
                <w:color w:val="FF0000"/>
                <w:kern w:val="0"/>
              </w:rPr>
              <w:t>注：</w:t>
            </w:r>
          </w:p>
          <w:p w:rsidR="007B5CD7" w:rsidRDefault="00255C11">
            <w:pPr>
              <w:widowControl/>
              <w:spacing w:line="260" w:lineRule="atLeast"/>
              <w:ind w:left="480" w:firstLine="420"/>
              <w:jc w:val="left"/>
              <w:rPr>
                <w:rFonts w:ascii="宋体"/>
                <w:kern w:val="0"/>
              </w:rPr>
            </w:pPr>
            <w:r>
              <w:rPr>
                <w:rFonts w:ascii="宋体" w:hAnsi="宋体"/>
                <w:kern w:val="0"/>
              </w:rPr>
              <w:t>1</w:t>
            </w:r>
            <w:r>
              <w:rPr>
                <w:rFonts w:ascii="宋体" w:hAnsi="宋体" w:hint="eastAsia"/>
                <w:kern w:val="0"/>
              </w:rPr>
              <w:t>、请将报名申请资料传真至办公室确认名额。</w:t>
            </w:r>
          </w:p>
          <w:p w:rsidR="007B5CD7" w:rsidRDefault="00255C11">
            <w:pPr>
              <w:widowControl/>
              <w:spacing w:line="260" w:lineRule="atLeast"/>
              <w:ind w:left="480" w:firstLine="420"/>
              <w:jc w:val="left"/>
              <w:rPr>
                <w:rFonts w:ascii="宋体"/>
                <w:b/>
                <w:bCs/>
                <w:color w:val="FF0000"/>
                <w:kern w:val="0"/>
                <w:sz w:val="24"/>
                <w:szCs w:val="24"/>
              </w:rPr>
            </w:pPr>
            <w:r>
              <w:rPr>
                <w:rFonts w:ascii="宋体" w:hAnsi="宋体"/>
                <w:kern w:val="0"/>
              </w:rPr>
              <w:t>2</w:t>
            </w:r>
            <w:r>
              <w:rPr>
                <w:rFonts w:ascii="宋体" w:hAnsi="宋体" w:hint="eastAsia"/>
                <w:kern w:val="0"/>
              </w:rPr>
              <w:t>、开课后退学视为自动放弃，学校不予办理退款手续。</w:t>
            </w:r>
          </w:p>
        </w:tc>
      </w:tr>
    </w:tbl>
    <w:p w:rsidR="007B5CD7" w:rsidRDefault="00255C11">
      <w:pPr>
        <w:widowControl/>
        <w:ind w:firstLine="307"/>
        <w:jc w:val="left"/>
        <w:rPr>
          <w:kern w:val="0"/>
          <w:sz w:val="24"/>
          <w:szCs w:val="24"/>
        </w:rPr>
      </w:pPr>
      <w:r>
        <w:rPr>
          <w:rFonts w:ascii="宋体" w:hAnsi="宋体" w:hint="eastAsia"/>
          <w:b/>
          <w:bCs/>
          <w:kern w:val="0"/>
          <w:sz w:val="24"/>
          <w:szCs w:val="24"/>
        </w:rPr>
        <w:t>填表日期：</w:t>
      </w:r>
      <w:r>
        <w:rPr>
          <w:rFonts w:ascii="宋体" w:hAnsi="宋体"/>
          <w:b/>
          <w:bCs/>
          <w:kern w:val="0"/>
          <w:sz w:val="24"/>
          <w:szCs w:val="24"/>
        </w:rPr>
        <w:t xml:space="preserve">        </w:t>
      </w:r>
      <w:r>
        <w:rPr>
          <w:rFonts w:ascii="宋体" w:hAnsi="宋体" w:hint="eastAsia"/>
          <w:b/>
          <w:bCs/>
          <w:kern w:val="0"/>
          <w:sz w:val="24"/>
          <w:szCs w:val="24"/>
        </w:rPr>
        <w:t>年</w:t>
      </w:r>
      <w:r>
        <w:rPr>
          <w:rFonts w:ascii="宋体" w:hAnsi="宋体"/>
          <w:b/>
          <w:bCs/>
          <w:kern w:val="0"/>
          <w:sz w:val="24"/>
          <w:szCs w:val="24"/>
        </w:rPr>
        <w:t xml:space="preserve">     </w:t>
      </w:r>
      <w:r>
        <w:rPr>
          <w:rFonts w:ascii="宋体" w:hAnsi="宋体" w:hint="eastAsia"/>
          <w:b/>
          <w:bCs/>
          <w:kern w:val="0"/>
          <w:sz w:val="24"/>
          <w:szCs w:val="24"/>
        </w:rPr>
        <w:t>月</w:t>
      </w:r>
      <w:r>
        <w:rPr>
          <w:rFonts w:ascii="宋体" w:hAnsi="宋体"/>
          <w:b/>
          <w:bCs/>
          <w:kern w:val="0"/>
          <w:sz w:val="24"/>
          <w:szCs w:val="24"/>
        </w:rPr>
        <w:t xml:space="preserve">     </w:t>
      </w:r>
      <w:r>
        <w:rPr>
          <w:rFonts w:ascii="宋体" w:hAnsi="宋体" w:hint="eastAsia"/>
          <w:b/>
          <w:bCs/>
          <w:kern w:val="0"/>
          <w:sz w:val="24"/>
          <w:szCs w:val="24"/>
        </w:rPr>
        <w:t>日</w:t>
      </w:r>
      <w:r>
        <w:rPr>
          <w:rFonts w:ascii="宋体" w:hAnsi="宋体"/>
          <w:b/>
          <w:bCs/>
          <w:kern w:val="0"/>
          <w:sz w:val="24"/>
          <w:szCs w:val="24"/>
        </w:rPr>
        <w:t xml:space="preserve">              </w:t>
      </w:r>
      <w:r>
        <w:rPr>
          <w:rFonts w:ascii="宋体" w:hAnsi="宋体" w:hint="eastAsia"/>
          <w:b/>
          <w:bCs/>
          <w:kern w:val="0"/>
          <w:sz w:val="24"/>
          <w:szCs w:val="24"/>
        </w:rPr>
        <w:t>本人签字或加盖公章</w:t>
      </w:r>
    </w:p>
    <w:p w:rsidR="007B5CD7" w:rsidRDefault="007B5CD7">
      <w:pPr>
        <w:widowControl/>
        <w:snapToGrid w:val="0"/>
        <w:spacing w:line="360" w:lineRule="auto"/>
        <w:ind w:firstLineChars="50" w:firstLine="110"/>
        <w:jc w:val="left"/>
        <w:rPr>
          <w:sz w:val="22"/>
        </w:rPr>
      </w:pPr>
    </w:p>
    <w:p w:rsidR="007B5CD7" w:rsidRDefault="007B5CD7">
      <w:pPr>
        <w:spacing w:line="360" w:lineRule="auto"/>
        <w:rPr>
          <w:rFonts w:ascii="宋体"/>
          <w:b/>
          <w:bCs/>
          <w:color w:val="FF0000"/>
          <w:sz w:val="84"/>
          <w:szCs w:val="84"/>
        </w:rPr>
      </w:pPr>
    </w:p>
    <w:sectPr w:rsidR="007B5CD7" w:rsidSect="007B5CD7">
      <w:footerReference w:type="default" r:id="rId3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06" w:rsidRDefault="00845B06" w:rsidP="007B5CD7">
      <w:r>
        <w:separator/>
      </w:r>
    </w:p>
  </w:endnote>
  <w:endnote w:type="continuationSeparator" w:id="0">
    <w:p w:rsidR="00845B06" w:rsidRDefault="00845B06" w:rsidP="007B5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舒体">
    <w:altName w:val="微软雅黑"/>
    <w:charset w:val="86"/>
    <w:family w:val="auto"/>
    <w:pitch w:val="default"/>
    <w:sig w:usb0="00000000" w:usb1="00000000" w:usb2="00000010" w:usb3="00000000" w:csb0="00040000" w:csb1="00000000"/>
  </w:font>
  <w:font w:name="方正姚体">
    <w:altName w:val="微软雅黑"/>
    <w:charset w:val="86"/>
    <w:family w:val="auto"/>
    <w:pitch w:val="default"/>
    <w:sig w:usb0="00000000" w:usb1="00000000" w:usb2="00000010" w:usb3="00000000" w:csb0="00040000" w:csb1="00000000"/>
  </w:font>
  <w:font w:name="华文行楷">
    <w:altName w:val="微软雅黑"/>
    <w:charset w:val="86"/>
    <w:family w:val="auto"/>
    <w:pitch w:val="default"/>
    <w:sig w:usb0="00000000" w:usb1="00000000" w:usb2="00000010" w:usb3="00000000" w:csb0="00040000" w:csb1="00000000"/>
  </w:font>
  <w:font w:name="华文仿宋">
    <w:altName w:val="仿宋"/>
    <w:charset w:val="86"/>
    <w:family w:val="auto"/>
    <w:pitch w:val="default"/>
    <w:sig w:usb0="00000000" w:usb1="00000000" w:usb2="00000010" w:usb3="00000000" w:csb0="0004009F" w:csb1="00000000"/>
  </w:font>
  <w:font w:name="华文楷体">
    <w:altName w:val="微软雅黑"/>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D7" w:rsidRDefault="00AC437A">
    <w:pPr>
      <w:widowControl/>
      <w:jc w:val="left"/>
    </w:pPr>
    <w:r w:rsidRPr="00AC437A">
      <w:rPr>
        <w:rFonts w:hint="eastAsia"/>
      </w:rPr>
      <w:t>电话：</w:t>
    </w:r>
    <w:r w:rsidRPr="00AC437A">
      <w:rPr>
        <w:rFonts w:hint="eastAsia"/>
      </w:rPr>
      <w:t>010-62998776   13910255857</w:t>
    </w:r>
    <w:r w:rsidRPr="00AC437A">
      <w:rPr>
        <w:rFonts w:hint="eastAsia"/>
      </w:rPr>
      <w:t>马老师</w:t>
    </w:r>
    <w:r w:rsidRPr="00AC437A">
      <w:rPr>
        <w:rFonts w:hint="eastAsia"/>
      </w:rPr>
      <w:t xml:space="preserve"> </w:t>
    </w:r>
    <w:r w:rsidRPr="00AC437A">
      <w:rPr>
        <w:rFonts w:hint="eastAsia"/>
      </w:rPr>
      <w:t>传真：</w:t>
    </w:r>
    <w:r w:rsidRPr="00AC437A">
      <w:rPr>
        <w:rFonts w:hint="eastAsia"/>
      </w:rPr>
      <w:t xml:space="preserve">010-62996527 </w:t>
    </w:r>
    <w:r w:rsidRPr="00AC437A">
      <w:rPr>
        <w:rFonts w:hint="eastAsia"/>
      </w:rPr>
      <w:t>邮箱：</w:t>
    </w:r>
    <w:r w:rsidRPr="00AC437A">
      <w:rPr>
        <w:rFonts w:hint="eastAsia"/>
      </w:rPr>
      <w:t>171272602@qq.com</w:t>
    </w:r>
  </w:p>
  <w:p w:rsidR="007B5CD7" w:rsidRDefault="007B5C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06" w:rsidRDefault="00845B06" w:rsidP="007B5CD7">
      <w:r>
        <w:separator/>
      </w:r>
    </w:p>
  </w:footnote>
  <w:footnote w:type="continuationSeparator" w:id="0">
    <w:p w:rsidR="00845B06" w:rsidRDefault="00845B06" w:rsidP="007B5C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7D0"/>
    <w:rsid w:val="00004BBF"/>
    <w:rsid w:val="0002551C"/>
    <w:rsid w:val="00032943"/>
    <w:rsid w:val="0005039D"/>
    <w:rsid w:val="00052FFF"/>
    <w:rsid w:val="000557E4"/>
    <w:rsid w:val="000665C4"/>
    <w:rsid w:val="00067BAC"/>
    <w:rsid w:val="00081E3F"/>
    <w:rsid w:val="000A439F"/>
    <w:rsid w:val="000C344A"/>
    <w:rsid w:val="0011702D"/>
    <w:rsid w:val="001327D0"/>
    <w:rsid w:val="001501C4"/>
    <w:rsid w:val="00161834"/>
    <w:rsid w:val="00165524"/>
    <w:rsid w:val="00185642"/>
    <w:rsid w:val="00192F5B"/>
    <w:rsid w:val="00194CB4"/>
    <w:rsid w:val="001A252C"/>
    <w:rsid w:val="001A6E1B"/>
    <w:rsid w:val="001C19BA"/>
    <w:rsid w:val="001C51BD"/>
    <w:rsid w:val="001D28CA"/>
    <w:rsid w:val="001F01AD"/>
    <w:rsid w:val="001F4F71"/>
    <w:rsid w:val="002007C6"/>
    <w:rsid w:val="00205790"/>
    <w:rsid w:val="00243059"/>
    <w:rsid w:val="00243575"/>
    <w:rsid w:val="00245241"/>
    <w:rsid w:val="00254701"/>
    <w:rsid w:val="00255C11"/>
    <w:rsid w:val="0026179A"/>
    <w:rsid w:val="00261BE1"/>
    <w:rsid w:val="00267A03"/>
    <w:rsid w:val="00270D8C"/>
    <w:rsid w:val="00273A8A"/>
    <w:rsid w:val="00284FB3"/>
    <w:rsid w:val="002870BB"/>
    <w:rsid w:val="00287BB0"/>
    <w:rsid w:val="00290907"/>
    <w:rsid w:val="002B7AE0"/>
    <w:rsid w:val="002C0860"/>
    <w:rsid w:val="002C53B6"/>
    <w:rsid w:val="002E7AC3"/>
    <w:rsid w:val="00304D0D"/>
    <w:rsid w:val="00315D5F"/>
    <w:rsid w:val="00316C53"/>
    <w:rsid w:val="00341217"/>
    <w:rsid w:val="00343817"/>
    <w:rsid w:val="0034435F"/>
    <w:rsid w:val="00362472"/>
    <w:rsid w:val="00366D1C"/>
    <w:rsid w:val="00374A31"/>
    <w:rsid w:val="00375DBD"/>
    <w:rsid w:val="00392239"/>
    <w:rsid w:val="003966B5"/>
    <w:rsid w:val="003A47C8"/>
    <w:rsid w:val="003F783C"/>
    <w:rsid w:val="00400020"/>
    <w:rsid w:val="00411FFE"/>
    <w:rsid w:val="00420038"/>
    <w:rsid w:val="00425D20"/>
    <w:rsid w:val="004353F1"/>
    <w:rsid w:val="00474E42"/>
    <w:rsid w:val="004869BE"/>
    <w:rsid w:val="004B0B73"/>
    <w:rsid w:val="004C6731"/>
    <w:rsid w:val="004D6625"/>
    <w:rsid w:val="00520E39"/>
    <w:rsid w:val="00542880"/>
    <w:rsid w:val="00542DE8"/>
    <w:rsid w:val="0056244A"/>
    <w:rsid w:val="00594DAD"/>
    <w:rsid w:val="005C1DFB"/>
    <w:rsid w:val="005E4B07"/>
    <w:rsid w:val="005E6786"/>
    <w:rsid w:val="005F6BF8"/>
    <w:rsid w:val="00605DED"/>
    <w:rsid w:val="0060691D"/>
    <w:rsid w:val="00633653"/>
    <w:rsid w:val="006518DD"/>
    <w:rsid w:val="0067031C"/>
    <w:rsid w:val="00673CBD"/>
    <w:rsid w:val="00676224"/>
    <w:rsid w:val="00685340"/>
    <w:rsid w:val="0069272C"/>
    <w:rsid w:val="007029F4"/>
    <w:rsid w:val="0070634D"/>
    <w:rsid w:val="00707C15"/>
    <w:rsid w:val="00711972"/>
    <w:rsid w:val="00721A1C"/>
    <w:rsid w:val="007235E7"/>
    <w:rsid w:val="007325B8"/>
    <w:rsid w:val="007403BA"/>
    <w:rsid w:val="00754495"/>
    <w:rsid w:val="0075545E"/>
    <w:rsid w:val="00757C9D"/>
    <w:rsid w:val="00760B10"/>
    <w:rsid w:val="00767101"/>
    <w:rsid w:val="00767C00"/>
    <w:rsid w:val="00781321"/>
    <w:rsid w:val="007871CC"/>
    <w:rsid w:val="007A46DB"/>
    <w:rsid w:val="007A7104"/>
    <w:rsid w:val="007B3206"/>
    <w:rsid w:val="007B5CD7"/>
    <w:rsid w:val="007F5338"/>
    <w:rsid w:val="007F5468"/>
    <w:rsid w:val="00803B10"/>
    <w:rsid w:val="00803B78"/>
    <w:rsid w:val="00812049"/>
    <w:rsid w:val="008203E8"/>
    <w:rsid w:val="008249E0"/>
    <w:rsid w:val="00845B06"/>
    <w:rsid w:val="00853FCE"/>
    <w:rsid w:val="00854654"/>
    <w:rsid w:val="00856C72"/>
    <w:rsid w:val="00864B34"/>
    <w:rsid w:val="008942FA"/>
    <w:rsid w:val="008A25D5"/>
    <w:rsid w:val="008A2EC0"/>
    <w:rsid w:val="008C28AD"/>
    <w:rsid w:val="008F0B4F"/>
    <w:rsid w:val="00916176"/>
    <w:rsid w:val="0093105C"/>
    <w:rsid w:val="00931F89"/>
    <w:rsid w:val="00940F78"/>
    <w:rsid w:val="0094447B"/>
    <w:rsid w:val="00970420"/>
    <w:rsid w:val="009C0A24"/>
    <w:rsid w:val="009D4970"/>
    <w:rsid w:val="00A01264"/>
    <w:rsid w:val="00A07941"/>
    <w:rsid w:val="00A12513"/>
    <w:rsid w:val="00A3344A"/>
    <w:rsid w:val="00A409F2"/>
    <w:rsid w:val="00A471B8"/>
    <w:rsid w:val="00A738C5"/>
    <w:rsid w:val="00A81059"/>
    <w:rsid w:val="00A94B53"/>
    <w:rsid w:val="00AB1D8F"/>
    <w:rsid w:val="00AB3EEF"/>
    <w:rsid w:val="00AC437A"/>
    <w:rsid w:val="00AC5525"/>
    <w:rsid w:val="00B04E1B"/>
    <w:rsid w:val="00B0659F"/>
    <w:rsid w:val="00B13133"/>
    <w:rsid w:val="00B13692"/>
    <w:rsid w:val="00B16931"/>
    <w:rsid w:val="00B316AF"/>
    <w:rsid w:val="00B46BF0"/>
    <w:rsid w:val="00B47EFB"/>
    <w:rsid w:val="00B538DB"/>
    <w:rsid w:val="00B571EF"/>
    <w:rsid w:val="00B6684E"/>
    <w:rsid w:val="00B75B07"/>
    <w:rsid w:val="00B770B0"/>
    <w:rsid w:val="00BA4D29"/>
    <w:rsid w:val="00BC1883"/>
    <w:rsid w:val="00BE62FD"/>
    <w:rsid w:val="00BE6FF0"/>
    <w:rsid w:val="00BF0B30"/>
    <w:rsid w:val="00C03240"/>
    <w:rsid w:val="00C111B3"/>
    <w:rsid w:val="00C34F9C"/>
    <w:rsid w:val="00C54100"/>
    <w:rsid w:val="00C54AEE"/>
    <w:rsid w:val="00C60178"/>
    <w:rsid w:val="00CA2D88"/>
    <w:rsid w:val="00CB3E6C"/>
    <w:rsid w:val="00CD59BA"/>
    <w:rsid w:val="00D01C15"/>
    <w:rsid w:val="00D06D5D"/>
    <w:rsid w:val="00D60EE2"/>
    <w:rsid w:val="00D62BB3"/>
    <w:rsid w:val="00D82F34"/>
    <w:rsid w:val="00D91AB8"/>
    <w:rsid w:val="00DA7A43"/>
    <w:rsid w:val="00DB3F83"/>
    <w:rsid w:val="00DC5235"/>
    <w:rsid w:val="00DE3581"/>
    <w:rsid w:val="00DE422F"/>
    <w:rsid w:val="00DF4CEF"/>
    <w:rsid w:val="00DF62E9"/>
    <w:rsid w:val="00E335FB"/>
    <w:rsid w:val="00E45F6A"/>
    <w:rsid w:val="00E90B2C"/>
    <w:rsid w:val="00E936E9"/>
    <w:rsid w:val="00EA34D5"/>
    <w:rsid w:val="00EB2782"/>
    <w:rsid w:val="00EB28A0"/>
    <w:rsid w:val="00EC5914"/>
    <w:rsid w:val="00ED395B"/>
    <w:rsid w:val="00F278D9"/>
    <w:rsid w:val="00F45634"/>
    <w:rsid w:val="00F6480F"/>
    <w:rsid w:val="00F728B0"/>
    <w:rsid w:val="00F91D3A"/>
    <w:rsid w:val="00FB47E0"/>
    <w:rsid w:val="00FF315C"/>
    <w:rsid w:val="2E1F7184"/>
    <w:rsid w:val="37D94074"/>
    <w:rsid w:val="52A80621"/>
    <w:rsid w:val="55041038"/>
    <w:rsid w:val="5C5C3E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B5CD7"/>
    <w:pPr>
      <w:widowControl w:val="0"/>
      <w:jc w:val="both"/>
    </w:pPr>
    <w:rPr>
      <w:rFonts w:ascii="Times New Roman"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B5CD7"/>
    <w:rPr>
      <w:sz w:val="18"/>
      <w:szCs w:val="18"/>
    </w:rPr>
  </w:style>
  <w:style w:type="paragraph" w:styleId="a4">
    <w:name w:val="footer"/>
    <w:basedOn w:val="a"/>
    <w:link w:val="Char0"/>
    <w:uiPriority w:val="99"/>
    <w:qFormat/>
    <w:rsid w:val="007B5CD7"/>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semiHidden/>
    <w:rsid w:val="007B5CD7"/>
    <w:pPr>
      <w:pBdr>
        <w:bottom w:val="single" w:sz="6" w:space="1" w:color="auto"/>
      </w:pBdr>
      <w:tabs>
        <w:tab w:val="center" w:pos="4153"/>
        <w:tab w:val="right" w:pos="8306"/>
      </w:tabs>
      <w:snapToGrid w:val="0"/>
      <w:jc w:val="center"/>
    </w:pPr>
    <w:rPr>
      <w:rFonts w:ascii="Calibri" w:hAnsi="Calibri" w:cs="Calibri"/>
      <w:sz w:val="18"/>
      <w:szCs w:val="18"/>
    </w:rPr>
  </w:style>
  <w:style w:type="character" w:styleId="a6">
    <w:name w:val="Strong"/>
    <w:basedOn w:val="a0"/>
    <w:uiPriority w:val="99"/>
    <w:qFormat/>
    <w:rsid w:val="007B5CD7"/>
    <w:rPr>
      <w:rFonts w:cs="Times New Roman"/>
      <w:b/>
      <w:bCs/>
    </w:rPr>
  </w:style>
  <w:style w:type="character" w:styleId="a7">
    <w:name w:val="Hyperlink"/>
    <w:basedOn w:val="a0"/>
    <w:uiPriority w:val="99"/>
    <w:rsid w:val="007B5CD7"/>
    <w:rPr>
      <w:rFonts w:cs="Times New Roman"/>
      <w:color w:val="0000FF"/>
      <w:u w:val="single"/>
    </w:rPr>
  </w:style>
  <w:style w:type="table" w:styleId="a8">
    <w:name w:val="Table Grid"/>
    <w:basedOn w:val="a1"/>
    <w:uiPriority w:val="99"/>
    <w:rsid w:val="007B5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locked/>
    <w:rsid w:val="007B5CD7"/>
    <w:rPr>
      <w:rFonts w:ascii="Times New Roman" w:eastAsia="宋体" w:hAnsi="Times New Roman" w:cs="Times New Roman"/>
      <w:sz w:val="18"/>
      <w:szCs w:val="18"/>
    </w:rPr>
  </w:style>
  <w:style w:type="character" w:customStyle="1" w:styleId="Char0">
    <w:name w:val="页脚 Char"/>
    <w:basedOn w:val="a0"/>
    <w:link w:val="a4"/>
    <w:uiPriority w:val="99"/>
    <w:locked/>
    <w:rsid w:val="007B5CD7"/>
    <w:rPr>
      <w:rFonts w:cs="Times New Roman"/>
      <w:sz w:val="18"/>
      <w:szCs w:val="18"/>
    </w:rPr>
  </w:style>
  <w:style w:type="character" w:customStyle="1" w:styleId="Char1">
    <w:name w:val="页眉 Char"/>
    <w:basedOn w:val="a0"/>
    <w:link w:val="a5"/>
    <w:uiPriority w:val="99"/>
    <w:semiHidden/>
    <w:locked/>
    <w:rsid w:val="007B5CD7"/>
    <w:rPr>
      <w:rFonts w:cs="Times New Roman"/>
      <w:sz w:val="18"/>
      <w:szCs w:val="18"/>
    </w:rPr>
  </w:style>
  <w:style w:type="character" w:customStyle="1" w:styleId="style731">
    <w:name w:val="style731"/>
    <w:basedOn w:val="a0"/>
    <w:uiPriority w:val="99"/>
    <w:rsid w:val="007B5CD7"/>
    <w:rPr>
      <w:rFonts w:cs="Times New Roman"/>
      <w:sz w:val="21"/>
      <w:szCs w:val="21"/>
    </w:rPr>
  </w:style>
</w:styles>
</file>

<file path=word/webSettings.xml><?xml version="1.0" encoding="utf-8"?>
<w:webSettings xmlns:r="http://schemas.openxmlformats.org/officeDocument/2006/relationships" xmlns:w="http://schemas.openxmlformats.org/wordprocessingml/2006/main">
  <w:divs>
    <w:div w:id="214434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5749.htm" TargetMode="External"/><Relationship Id="rId13" Type="http://schemas.openxmlformats.org/officeDocument/2006/relationships/hyperlink" Target="http://baike.baidu.com/view/263716.htm" TargetMode="External"/><Relationship Id="rId18" Type="http://schemas.openxmlformats.org/officeDocument/2006/relationships/hyperlink" Target="http://baike.baidu.com/view/5481.htm" TargetMode="External"/><Relationship Id="rId26" Type="http://schemas.openxmlformats.org/officeDocument/2006/relationships/hyperlink" Target="http://baike.baidu.com/view/330741.htm" TargetMode="External"/><Relationship Id="rId3" Type="http://schemas.openxmlformats.org/officeDocument/2006/relationships/settings" Target="settings.xml"/><Relationship Id="rId21" Type="http://schemas.openxmlformats.org/officeDocument/2006/relationships/hyperlink" Target="http://baike.baidu.com/view/330741.htm" TargetMode="External"/><Relationship Id="rId7" Type="http://schemas.openxmlformats.org/officeDocument/2006/relationships/image" Target="media/image1.png"/><Relationship Id="rId12" Type="http://schemas.openxmlformats.org/officeDocument/2006/relationships/hyperlink" Target="http://baike.baidu.com/view/32894.htm" TargetMode="External"/><Relationship Id="rId17" Type="http://schemas.openxmlformats.org/officeDocument/2006/relationships/hyperlink" Target="http://baike.baidu.com/view/5168524.htm" TargetMode="External"/><Relationship Id="rId25" Type="http://schemas.openxmlformats.org/officeDocument/2006/relationships/hyperlink" Target="http://baike.baidu.com/view/6725524.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2592.htm" TargetMode="External"/><Relationship Id="rId20" Type="http://schemas.openxmlformats.org/officeDocument/2006/relationships/hyperlink" Target="http://baike.baidu.com/view/330741.htm" TargetMode="External"/><Relationship Id="rId29" Type="http://schemas.openxmlformats.org/officeDocument/2006/relationships/hyperlink" Target="http://baike.baidu.com/view/140693.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8915.htm" TargetMode="External"/><Relationship Id="rId24" Type="http://schemas.openxmlformats.org/officeDocument/2006/relationships/hyperlink" Target="http://baike.baidu.com/view/1572240.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ike.baidu.com/view/556712.htm" TargetMode="External"/><Relationship Id="rId23" Type="http://schemas.openxmlformats.org/officeDocument/2006/relationships/hyperlink" Target="http://baike.baidu.com/view/330741.htm" TargetMode="External"/><Relationship Id="rId28" Type="http://schemas.openxmlformats.org/officeDocument/2006/relationships/hyperlink" Target="http://baike.baidu.com/view/4102.htm" TargetMode="External"/><Relationship Id="rId10" Type="http://schemas.openxmlformats.org/officeDocument/2006/relationships/hyperlink" Target="http://baike.baidu.com/view/51931.htm" TargetMode="External"/><Relationship Id="rId19" Type="http://schemas.openxmlformats.org/officeDocument/2006/relationships/hyperlink" Target="http://baike.baidu.com/view/330741.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ike.baidu.com/view/6683.htm" TargetMode="External"/><Relationship Id="rId14" Type="http://schemas.openxmlformats.org/officeDocument/2006/relationships/hyperlink" Target="http://baike.baidu.com/view/3330.htm" TargetMode="External"/><Relationship Id="rId22" Type="http://schemas.openxmlformats.org/officeDocument/2006/relationships/hyperlink" Target="http://baike.baidu.com/view/330741.htm" TargetMode="External"/><Relationship Id="rId27" Type="http://schemas.openxmlformats.org/officeDocument/2006/relationships/hyperlink" Target="http://baike.baidu.com/view/621640.htm"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1298</Words>
  <Characters>7405</Characters>
  <Application>Microsoft Office Word</Application>
  <DocSecurity>0</DocSecurity>
  <Lines>61</Lines>
  <Paragraphs>17</Paragraphs>
  <ScaleCrop>false</ScaleCrop>
  <Company>CHINA</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北大五明国学课堂 </dc:title>
  <dc:creator>USER</dc:creator>
  <cp:lastModifiedBy>Administrator</cp:lastModifiedBy>
  <cp:revision>8</cp:revision>
  <dcterms:created xsi:type="dcterms:W3CDTF">2013-12-20T09:42:00Z</dcterms:created>
  <dcterms:modified xsi:type="dcterms:W3CDTF">2016-07-09T02:24:00Z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