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23" w:rsidRDefault="00E66123" w:rsidP="00E66123">
      <w:pPr>
        <w:widowControl/>
        <w:spacing w:line="384" w:lineRule="atLeast"/>
        <w:jc w:val="center"/>
        <w:rPr>
          <w:rFonts w:ascii="Helvetica" w:eastAsia="宋体" w:hAnsi="Helvetica" w:cs="Helvetica"/>
          <w:b/>
          <w:bCs/>
          <w:color w:val="000000"/>
          <w:kern w:val="0"/>
          <w:sz w:val="36"/>
        </w:rPr>
      </w:pPr>
      <w:r w:rsidRPr="00E66123">
        <w:rPr>
          <w:rFonts w:ascii="Helvetica" w:eastAsia="宋体" w:hAnsi="Helvetica" w:cs="Helvetic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-542925</wp:posOffset>
            </wp:positionH>
            <wp:positionV relativeFrom="page">
              <wp:posOffset>866775</wp:posOffset>
            </wp:positionV>
            <wp:extent cx="2057400" cy="971550"/>
            <wp:effectExtent l="0" t="0" r="0" b="0"/>
            <wp:wrapNone/>
            <wp:docPr id="3" name="图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123">
        <w:rPr>
          <w:rFonts w:ascii="Helvetica" w:eastAsia="宋体" w:hAnsi="Helvetica" w:cs="Helvetica"/>
          <w:b/>
          <w:bCs/>
          <w:color w:val="000000"/>
          <w:kern w:val="0"/>
          <w:sz w:val="36"/>
          <w:szCs w:val="36"/>
        </w:rPr>
        <w:br/>
      </w:r>
    </w:p>
    <w:p w:rsidR="00E66123" w:rsidRDefault="00E66123" w:rsidP="00E66123">
      <w:pPr>
        <w:widowControl/>
        <w:spacing w:line="384" w:lineRule="atLeast"/>
        <w:jc w:val="center"/>
        <w:rPr>
          <w:rFonts w:ascii="Helvetica" w:eastAsia="宋体" w:hAnsi="Helvetica" w:cs="Helvetica"/>
          <w:b/>
          <w:bCs/>
          <w:color w:val="000000"/>
          <w:kern w:val="0"/>
          <w:sz w:val="36"/>
        </w:rPr>
      </w:pPr>
    </w:p>
    <w:p w:rsidR="006B7294" w:rsidRDefault="00F872F9" w:rsidP="00317626">
      <w:pPr>
        <w:widowControl/>
        <w:spacing w:line="384" w:lineRule="atLeast"/>
        <w:jc w:val="center"/>
        <w:rPr>
          <w:rFonts w:ascii="微软雅黑" w:eastAsia="微软雅黑" w:hAnsi="微软雅黑" w:cs="Helvetica"/>
          <w:color w:val="000000"/>
          <w:kern w:val="0"/>
          <w:sz w:val="54"/>
          <w:szCs w:val="54"/>
        </w:rPr>
      </w:pPr>
      <w:r w:rsidRPr="00F872F9">
        <w:rPr>
          <w:rFonts w:ascii="微软雅黑" w:eastAsia="微软雅黑" w:hAnsi="微软雅黑" w:cs="Helvetica" w:hint="eastAsia"/>
          <w:b/>
          <w:bCs/>
          <w:color w:val="000000"/>
          <w:kern w:val="0"/>
          <w:sz w:val="54"/>
          <w:szCs w:val="54"/>
        </w:rPr>
        <w:t>‘互联网+’营销战略决策思维CMO</w:t>
      </w:r>
      <w:r w:rsidR="00E66123" w:rsidRPr="00E66123">
        <w:rPr>
          <w:rFonts w:ascii="微软雅黑" w:eastAsia="微软雅黑" w:hAnsi="微软雅黑" w:cs="Helvetica"/>
          <w:b/>
          <w:bCs/>
          <w:color w:val="000000"/>
          <w:kern w:val="0"/>
          <w:sz w:val="54"/>
          <w:szCs w:val="54"/>
        </w:rPr>
        <w:t>实战班</w:t>
      </w:r>
    </w:p>
    <w:p w:rsidR="00530E29" w:rsidRPr="00513F27" w:rsidRDefault="00530E29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36"/>
          <w:szCs w:val="36"/>
        </w:rPr>
      </w:pPr>
    </w:p>
    <w:p w:rsidR="00530E29" w:rsidRDefault="00530E29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Helvetica" w:hint="eastAsia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182880</wp:posOffset>
            </wp:positionV>
            <wp:extent cx="1363980" cy="1771650"/>
            <wp:effectExtent l="19050" t="0" r="64770" b="0"/>
            <wp:wrapNone/>
            <wp:docPr id="9" name="图片 4" descr="陈十一（简章插图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陈十一（简章插图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771650"/>
                    </a:xfrm>
                    <a:prstGeom prst="rect">
                      <a:avLst/>
                    </a:prstGeom>
                    <a:effectLst>
                      <a:outerShdw blurRad="88900" dist="50800" dir="2880000" sx="90000" sy="9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Helvetica" w:hint="eastAsia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240030</wp:posOffset>
            </wp:positionV>
            <wp:extent cx="1943100" cy="1647825"/>
            <wp:effectExtent l="0" t="0" r="0" b="0"/>
            <wp:wrapNone/>
            <wp:docPr id="10" name="图片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lum bright="11000" contrast="-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E29" w:rsidRDefault="00447FB4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Helvetica" w:hint="eastAsia"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520065</wp:posOffset>
            </wp:positionV>
            <wp:extent cx="4057650" cy="466725"/>
            <wp:effectExtent l="0" t="0" r="0" b="0"/>
            <wp:wrapNone/>
            <wp:docPr id="11" name="图片 14" descr="陈十一寄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陈十一寄语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1939">
        <w:rPr>
          <w:rFonts w:ascii="微软雅黑" w:eastAsia="微软雅黑" w:hAnsi="微软雅黑" w:cs="Helvetica"/>
          <w:noProof/>
          <w:color w:val="000000"/>
          <w:kern w:val="0"/>
          <w:sz w:val="36"/>
          <w:szCs w:val="36"/>
        </w:rPr>
        <w:pict>
          <v:rect id="_x0000_s2076" style="position:absolute;left:0;text-align:left;margin-left:-29.5pt;margin-top:304.35pt;width:392.85pt;height:139.8pt;z-index:-251653120;mso-position-horizontal-relative:text;mso-position-vertical-relative:page" fillcolor="#f4f4f4" stroked="f" strokecolor="#c00000" strokeweight="1pt">
            <v:fill opacity="50463f" rotate="t" focus="100%" type="gradient"/>
            <v:stroke dashstyle="1 1" endcap="round"/>
            <v:imagedata embosscolor="shadow add(51)"/>
            <v:shadow on="t" type="emboss" color="#bfbfbf" opacity=".5" color2="shadow add(102)" offset="1pt,1pt"/>
            <o:extrusion v:ext="view" rotationangle="-5"/>
            <w10:wrap anchory="page"/>
            <w10:anchorlock/>
          </v:rect>
        </w:pict>
      </w:r>
      <w:r w:rsidR="00530E29" w:rsidRPr="000A4AE9">
        <w:rPr>
          <w:rFonts w:ascii="方正黑体简体" w:eastAsia="方正黑体简体" w:hAnsi="黑体" w:hint="eastAsia"/>
          <w:b/>
          <w:color w:val="C2A063"/>
          <w:sz w:val="46"/>
          <w:szCs w:val="46"/>
        </w:rPr>
        <w:t>领导寄语</w:t>
      </w:r>
    </w:p>
    <w:p w:rsidR="00530E29" w:rsidRPr="00530E29" w:rsidRDefault="00DA1939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24"/>
          <w:szCs w:val="24"/>
        </w:rPr>
      </w:pPr>
      <w:r w:rsidRPr="00DA1939">
        <w:rPr>
          <w:rFonts w:ascii="微软雅黑" w:eastAsia="微软雅黑" w:hAnsi="微软雅黑" w:cs="Helvetica"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291.45pt;margin-top:9.15pt;width:106.8pt;height:32.35pt;z-index:251666432;mso-width-relative:margin;mso-height-relative:margin" filled="f" stroked="f">
            <v:textbox style="mso-next-textbox:#_x0000_s2079">
              <w:txbxContent>
                <w:p w:rsidR="00530E29" w:rsidRPr="00436BE0" w:rsidRDefault="00530E29" w:rsidP="00447FB4">
                  <w:pPr>
                    <w:ind w:firstLineChars="250" w:firstLine="525"/>
                  </w:pPr>
                  <w:r>
                    <w:rPr>
                      <w:rFonts w:ascii="微软雅黑" w:eastAsia="微软雅黑" w:hAnsi="微软雅黑" w:hint="eastAsia"/>
                      <w:b/>
                    </w:rPr>
                    <w:t>陈十一</w:t>
                  </w:r>
                </w:p>
              </w:txbxContent>
            </v:textbox>
          </v:shape>
        </w:pict>
      </w:r>
      <w:r w:rsidRPr="00DA1939">
        <w:rPr>
          <w:rFonts w:ascii="微软雅黑" w:eastAsia="微软雅黑" w:hAnsi="微软雅黑" w:cs="Helvetica"/>
          <w:noProof/>
          <w:color w:val="000000"/>
          <w:kern w:val="0"/>
          <w:sz w:val="36"/>
          <w:szCs w:val="36"/>
        </w:rPr>
        <w:pict>
          <v:shape id="_x0000_s2078" type="#_x0000_t202" style="position:absolute;left:0;text-align:left;margin-left:267pt;margin-top:24.9pt;width:131.25pt;height:50.85pt;z-index:251665408;mso-width-relative:margin;mso-height-relative:margin" filled="f" stroked="f">
            <v:textbox style="mso-next-textbox:#_x0000_s2078">
              <w:txbxContent>
                <w:p w:rsidR="00530E29" w:rsidRPr="00436BE0" w:rsidRDefault="00530E29" w:rsidP="00530E29">
                  <w:r w:rsidRPr="00436BE0">
                    <w:rPr>
                      <w:rFonts w:ascii="微软雅黑" w:eastAsia="微软雅黑" w:hAnsi="微软雅黑" w:hint="eastAsia"/>
                      <w:b/>
                    </w:rPr>
                    <w:t>北京大学原副校长</w:t>
                  </w:r>
                </w:p>
              </w:txbxContent>
            </v:textbox>
          </v:shape>
        </w:pict>
      </w:r>
    </w:p>
    <w:p w:rsidR="00530E29" w:rsidRDefault="00DA1939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Helvetica"/>
          <w:noProof/>
          <w:color w:val="000000"/>
          <w:kern w:val="0"/>
          <w:sz w:val="36"/>
          <w:szCs w:val="36"/>
        </w:rPr>
        <w:pict>
          <v:shape id="_x0000_s2080" type="#_x0000_t202" style="position:absolute;left:0;text-align:left;margin-left:242.25pt;margin-top:10.3pt;width:126pt;height:32.15pt;z-index:251673600;mso-width-relative:margin;mso-height-relative:margin" filled="f" stroked="f">
            <v:textbox style="mso-next-textbox:#_x0000_s2080">
              <w:txbxContent>
                <w:p w:rsidR="00447FB4" w:rsidRPr="001B107B" w:rsidRDefault="00447FB4" w:rsidP="00447FB4">
                  <w:pPr>
                    <w:rPr>
                      <w:rFonts w:ascii="微软雅黑" w:eastAsia="微软雅黑" w:hAnsi="微软雅黑"/>
                      <w:b/>
                    </w:rPr>
                  </w:pPr>
                  <w:r w:rsidRPr="001B107B">
                    <w:rPr>
                      <w:rFonts w:ascii="微软雅黑" w:eastAsia="微软雅黑" w:hAnsi="微软雅黑" w:hint="eastAsia"/>
                      <w:b/>
                    </w:rPr>
                    <w:t>北京大学研究生院 院长</w:t>
                  </w:r>
                </w:p>
                <w:p w:rsidR="00447FB4" w:rsidRPr="001B107B" w:rsidRDefault="00447FB4" w:rsidP="00447FB4">
                  <w:pPr>
                    <w:rPr>
                      <w:rFonts w:ascii="微软雅黑" w:eastAsia="微软雅黑" w:hAnsi="微软雅黑"/>
                      <w:b/>
                    </w:rPr>
                  </w:pPr>
                  <w:r w:rsidRPr="001B107B">
                    <w:rPr>
                      <w:rFonts w:ascii="微软雅黑" w:eastAsia="微软雅黑" w:hAnsi="微软雅黑" w:hint="eastAsia"/>
                      <w:b/>
                    </w:rPr>
                    <w:t>北京大学研究生院 院长北京大学研究生院 院长</w:t>
                  </w:r>
                </w:p>
                <w:p w:rsidR="00447FB4" w:rsidRPr="001B107B" w:rsidRDefault="00447FB4" w:rsidP="00447FB4">
                  <w:r w:rsidRPr="001B107B">
                    <w:rPr>
                      <w:rFonts w:ascii="微软雅黑" w:eastAsia="微软雅黑" w:hAnsi="微软雅黑" w:hint="eastAsia"/>
                      <w:b/>
                    </w:rPr>
                    <w:t>北京大学研究生院 院长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Helvetica"/>
          <w:noProof/>
          <w:color w:val="000000"/>
          <w:kern w:val="0"/>
          <w:sz w:val="36"/>
          <w:szCs w:val="36"/>
        </w:rPr>
        <w:pict>
          <v:shape id="_x0000_s2077" type="#_x0000_t202" style="position:absolute;left:0;text-align:left;margin-left:243.75pt;margin-top:9.45pt;width:105.75pt;height:39.75pt;z-index:251664384;mso-width-relative:margin;mso-height-relative:margin" filled="f" stroked="f">
            <v:textbox style="mso-next-textbox:#_x0000_s2077">
              <w:txbxContent>
                <w:p w:rsidR="00530E29" w:rsidRPr="001B107B" w:rsidRDefault="00530E29" w:rsidP="00530E29"/>
              </w:txbxContent>
            </v:textbox>
          </v:shape>
        </w:pict>
      </w:r>
    </w:p>
    <w:p w:rsidR="006B7294" w:rsidRPr="00530E29" w:rsidRDefault="00E66123" w:rsidP="00530E29">
      <w:pPr>
        <w:widowControl/>
        <w:spacing w:line="384" w:lineRule="atLeast"/>
        <w:rPr>
          <w:rFonts w:ascii="微软雅黑" w:eastAsia="微软雅黑" w:hAnsi="微软雅黑" w:cs="Helvetica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Helvetica"/>
          <w:noProof/>
          <w:color w:val="000000"/>
          <w:kern w:val="0"/>
          <w:sz w:val="54"/>
          <w:szCs w:val="5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-3562350</wp:posOffset>
            </wp:positionH>
            <wp:positionV relativeFrom="paragraph">
              <wp:posOffset>588645</wp:posOffset>
            </wp:positionV>
            <wp:extent cx="1943100" cy="1647825"/>
            <wp:effectExtent l="0" t="0" r="0" b="0"/>
            <wp:wrapNone/>
            <wp:docPr id="13" name="图片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lum bright="11000" contrast="-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123" w:rsidRDefault="00E66123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  <w:t>【前</w:t>
      </w:r>
      <w:r w:rsidRPr="00E66123"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  <w:t xml:space="preserve">   </w:t>
      </w:r>
      <w:r w:rsidRPr="00E66123"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  <w:t>言】</w:t>
      </w:r>
    </w:p>
    <w:p w:rsidR="00DA5880" w:rsidRPr="00E66123" w:rsidRDefault="00DA5880" w:rsidP="00E6612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B918A2" w:rsidRPr="00DA5880" w:rsidRDefault="00DF0880" w:rsidP="00DF0880">
      <w:pPr>
        <w:widowControl/>
        <w:spacing w:line="384" w:lineRule="atLeast"/>
        <w:jc w:val="left"/>
        <w:rPr>
          <w:rStyle w:val="text-th"/>
          <w:rFonts w:ascii="宋体" w:eastAsia="宋体" w:hAnsi="宋体"/>
          <w:sz w:val="24"/>
          <w:szCs w:val="24"/>
        </w:rPr>
      </w:pPr>
      <w:r w:rsidRPr="00DA5880">
        <w:rPr>
          <w:rStyle w:val="text-th"/>
          <w:rFonts w:ascii="宋体" w:eastAsia="宋体" w:hAnsi="宋体" w:hint="eastAsia"/>
          <w:sz w:val="24"/>
          <w:szCs w:val="24"/>
        </w:rPr>
        <w:t>“互联网+”是互联网和传统行业融合的新形式和新业态，是移动互联网、大数据、物联网等与传统行业的结合，是对传统行业的颠覆和改造。“互联网+”引发了企业生存环境和企业竞争思维的变化，“互联网+”的思维变革将更加关注事物之间的相关关系而非仅仅因果关系，冲击乃至颠覆传统的思维模式。企业高级管理人员需要面对“互联网+”时代的竞争特点，进行有效地决策和规划。本课程帮助企业高级管理人员认识到“互联网+”时代的本质特征以及对企业的影响，更有效地创新商业模式，构造战略创新新思维。</w:t>
      </w:r>
    </w:p>
    <w:p w:rsidR="00DF0880" w:rsidRDefault="00DF0880" w:rsidP="00DF0880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</w:p>
    <w:p w:rsidR="00DF0880" w:rsidRDefault="00DF0880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</w:p>
    <w:p w:rsidR="00DF0880" w:rsidRDefault="00DF0880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</w:p>
    <w:p w:rsidR="00DF0880" w:rsidRDefault="00DF0880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</w:p>
    <w:p w:rsidR="00DF0880" w:rsidRDefault="00DF0880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</w:p>
    <w:p w:rsidR="00DF0880" w:rsidRDefault="00DF0880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</w:p>
    <w:p w:rsidR="00DF0880" w:rsidRDefault="00DF0880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</w:p>
    <w:p w:rsidR="00DA5880" w:rsidRDefault="00DA5880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</w:p>
    <w:p w:rsidR="00E66123" w:rsidRPr="0023602C" w:rsidRDefault="00E66123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北大资源孵化器</w:t>
      </w:r>
    </w:p>
    <w:p w:rsidR="00E02053" w:rsidRPr="00E66123" w:rsidRDefault="0023602C" w:rsidP="00E6612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140970</wp:posOffset>
            </wp:positionV>
            <wp:extent cx="5486400" cy="2200275"/>
            <wp:effectExtent l="19050" t="0" r="0" b="0"/>
            <wp:wrapNone/>
            <wp:docPr id="15" name="图片 27" descr="北大资源孵化器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北大资源孵化器1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123" w:rsidRPr="00E66123" w:rsidRDefault="00E66123" w:rsidP="00E6612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E66123" w:rsidRDefault="00DA1939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 w:rsidRPr="00DA1939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47FB4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p w:rsidR="00447FB4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p w:rsidR="00447FB4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p w:rsidR="00447FB4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p w:rsidR="00447FB4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</w:p>
    <w:p w:rsidR="00447FB4" w:rsidRPr="00E66123" w:rsidRDefault="00447FB4" w:rsidP="00E6612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447FB4" w:rsidRDefault="00447FB4" w:rsidP="00E66123">
      <w:pPr>
        <w:widowControl/>
        <w:spacing w:line="555" w:lineRule="atLeast"/>
        <w:jc w:val="left"/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</w:pPr>
    </w:p>
    <w:p w:rsidR="00E02053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  <w:r w:rsidRPr="008A0CE6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t>【课程模块】</w:t>
      </w:r>
    </w:p>
    <w:p w:rsidR="00E02053" w:rsidRPr="008A0CE6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5"/>
      </w:tblGrid>
      <w:tr w:rsidR="00E02053" w:rsidRPr="008A0CE6" w:rsidTr="004A5DB5">
        <w:tc>
          <w:tcPr>
            <w:tcW w:w="7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BDB" w:themeFill="accent2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2053" w:rsidRPr="008A0CE6" w:rsidRDefault="001F6D35" w:rsidP="00C5248D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b/>
                <w:bCs/>
                <w:color w:val="953734"/>
                <w:kern w:val="0"/>
                <w:sz w:val="24"/>
                <w:szCs w:val="24"/>
              </w:rPr>
              <w:t>一</w:t>
            </w:r>
            <w:r w:rsidR="00E65E9B">
              <w:rPr>
                <w:rFonts w:ascii="Helvetica" w:eastAsia="宋体" w:hAnsi="Helvetica" w:cs="Helvetica" w:hint="eastAsia"/>
                <w:b/>
                <w:bCs/>
                <w:color w:val="953734"/>
                <w:kern w:val="0"/>
                <w:sz w:val="24"/>
                <w:szCs w:val="24"/>
              </w:rPr>
              <w:t>、</w:t>
            </w:r>
            <w:r w:rsidR="00474083" w:rsidRPr="00474083">
              <w:rPr>
                <w:rStyle w:val="a6"/>
                <w:rFonts w:ascii="宋体" w:eastAsia="宋体" w:hAnsi="宋体" w:hint="eastAsia"/>
                <w:color w:val="953734"/>
                <w:sz w:val="24"/>
                <w:szCs w:val="24"/>
              </w:rPr>
              <w:t>大数据与全球互联时代的商业创新</w:t>
            </w:r>
            <w:r w:rsidR="00E02053" w:rsidRPr="00963307">
              <w:rPr>
                <w:rFonts w:ascii="宋体" w:eastAsia="宋体" w:hAnsi="宋体" w:cs="Helvetica"/>
                <w:b/>
                <w:bCs/>
                <w:color w:val="953734"/>
                <w:kern w:val="0"/>
                <w:sz w:val="24"/>
                <w:szCs w:val="24"/>
              </w:rPr>
              <w:t> </w:t>
            </w:r>
          </w:p>
        </w:tc>
      </w:tr>
      <w:tr w:rsidR="00E02053" w:rsidRPr="008A0CE6" w:rsidTr="00A86054">
        <w:tc>
          <w:tcPr>
            <w:tcW w:w="7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4568" w:rsidRDefault="006E4568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 w:cs="Helvetica"/>
                <w:color w:val="000000"/>
                <w:kern w:val="0"/>
                <w:sz w:val="24"/>
                <w:szCs w:val="24"/>
              </w:rPr>
            </w:pPr>
          </w:p>
          <w:p w:rsidR="00474083" w:rsidRPr="00474083" w:rsidRDefault="00E65E9B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Helvetic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474083" w:rsidRPr="00474083">
              <w:rPr>
                <w:rFonts w:ascii="宋体" w:eastAsia="宋体" w:hAnsi="宋体" w:hint="eastAsia"/>
                <w:sz w:val="24"/>
                <w:szCs w:val="24"/>
              </w:rPr>
              <w:t>了解大数据与全球互联时代的背景及市场营销的演变</w:t>
            </w:r>
          </w:p>
          <w:p w:rsidR="00474083" w:rsidRPr="00474083" w:rsidRDefault="00474083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Pr="00474083">
              <w:rPr>
                <w:rFonts w:ascii="宋体" w:eastAsia="宋体" w:hAnsi="宋体" w:hint="eastAsia"/>
                <w:sz w:val="24"/>
                <w:szCs w:val="24"/>
              </w:rPr>
              <w:t>互联网时代的管理创新</w:t>
            </w:r>
          </w:p>
          <w:p w:rsidR="00474083" w:rsidRPr="00474083" w:rsidRDefault="00474083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 w:rsidRPr="00474083">
              <w:rPr>
                <w:rFonts w:ascii="宋体" w:eastAsia="宋体" w:hAnsi="宋体" w:hint="eastAsia"/>
                <w:sz w:val="24"/>
                <w:szCs w:val="24"/>
              </w:rPr>
              <w:t>社会化网络和社会化媒体：用户行为及其对管理的挑战</w:t>
            </w:r>
          </w:p>
          <w:p w:rsidR="00474083" w:rsidRPr="00474083" w:rsidRDefault="00474083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  <w:r w:rsidRPr="00474083">
              <w:rPr>
                <w:rFonts w:ascii="宋体" w:eastAsia="宋体" w:hAnsi="宋体" w:hint="eastAsia"/>
                <w:sz w:val="24"/>
                <w:szCs w:val="24"/>
              </w:rPr>
              <w:t>大数据与全球互联时代的市场变革趋势</w:t>
            </w:r>
          </w:p>
          <w:p w:rsidR="00474083" w:rsidRPr="00474083" w:rsidRDefault="00474083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</w:t>
            </w:r>
            <w:r w:rsidRPr="00474083">
              <w:rPr>
                <w:rFonts w:ascii="宋体" w:eastAsia="宋体" w:hAnsi="宋体" w:hint="eastAsia"/>
                <w:sz w:val="24"/>
                <w:szCs w:val="24"/>
              </w:rPr>
              <w:t>消费者行为洞察与新媒体营销的发展趋势</w:t>
            </w:r>
          </w:p>
          <w:p w:rsidR="00474083" w:rsidRPr="00474083" w:rsidRDefault="00474083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6.</w:t>
            </w:r>
            <w:r w:rsidRPr="00474083">
              <w:rPr>
                <w:rFonts w:ascii="宋体" w:eastAsia="宋体" w:hAnsi="宋体" w:hint="eastAsia"/>
                <w:sz w:val="24"/>
                <w:szCs w:val="24"/>
              </w:rPr>
              <w:t>数字时代的企业新营销实践</w:t>
            </w:r>
          </w:p>
          <w:p w:rsidR="00474083" w:rsidRPr="00474083" w:rsidRDefault="00474083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7.</w:t>
            </w:r>
            <w:r w:rsidRPr="00474083">
              <w:rPr>
                <w:rFonts w:ascii="宋体" w:eastAsia="宋体" w:hAnsi="宋体" w:hint="eastAsia"/>
                <w:sz w:val="24"/>
                <w:szCs w:val="24"/>
              </w:rPr>
              <w:t>大数据与全球互联时代的商业创新</w:t>
            </w:r>
          </w:p>
          <w:p w:rsidR="00474083" w:rsidRPr="00474083" w:rsidRDefault="00474083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8.</w:t>
            </w:r>
            <w:r w:rsidRPr="00474083">
              <w:rPr>
                <w:rFonts w:ascii="宋体" w:eastAsia="宋体" w:hAnsi="宋体" w:hint="eastAsia"/>
                <w:sz w:val="24"/>
                <w:szCs w:val="24"/>
              </w:rPr>
              <w:t>大数据环境现状和商务智能应用</w:t>
            </w:r>
          </w:p>
          <w:p w:rsidR="00474083" w:rsidRPr="00474083" w:rsidRDefault="00474083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9.</w:t>
            </w:r>
            <w:r w:rsidRPr="00474083">
              <w:rPr>
                <w:rFonts w:ascii="宋体" w:eastAsia="宋体" w:hAnsi="宋体" w:hint="eastAsia"/>
                <w:sz w:val="24"/>
                <w:szCs w:val="24"/>
              </w:rPr>
              <w:t>大数据驱动的长尾市场+众包平台</w:t>
            </w:r>
          </w:p>
          <w:p w:rsidR="00474083" w:rsidRPr="00474083" w:rsidRDefault="00474083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10.</w:t>
            </w:r>
            <w:r w:rsidRPr="00474083">
              <w:rPr>
                <w:rFonts w:ascii="宋体" w:eastAsia="宋体" w:hAnsi="宋体" w:hint="eastAsia"/>
                <w:sz w:val="24"/>
                <w:szCs w:val="24"/>
              </w:rPr>
              <w:t>技术革新驱动的商业模式</w:t>
            </w:r>
          </w:p>
          <w:p w:rsidR="00E02053" w:rsidRPr="00963307" w:rsidRDefault="00474083" w:rsidP="00474083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11.</w:t>
            </w:r>
            <w:r w:rsidRPr="00474083">
              <w:rPr>
                <w:rFonts w:ascii="宋体" w:eastAsia="宋体" w:hAnsi="宋体" w:hint="eastAsia"/>
                <w:sz w:val="24"/>
                <w:szCs w:val="24"/>
              </w:rPr>
              <w:t>从数据化经营到经营数据</w:t>
            </w:r>
          </w:p>
          <w:p w:rsidR="00963307" w:rsidRPr="00963307" w:rsidRDefault="00963307" w:rsidP="00C5248D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</w:tr>
      <w:tr w:rsidR="00E02053" w:rsidRPr="008A0CE6" w:rsidTr="004A5DB5">
        <w:tc>
          <w:tcPr>
            <w:tcW w:w="7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BDB" w:themeFill="accent2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02053" w:rsidRPr="008A0CE6" w:rsidRDefault="001F6D35" w:rsidP="00C5248D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b/>
                <w:bCs/>
                <w:color w:val="953734"/>
                <w:kern w:val="0"/>
                <w:sz w:val="24"/>
                <w:szCs w:val="24"/>
              </w:rPr>
              <w:t>二</w:t>
            </w:r>
            <w:r w:rsidR="00A03AE2">
              <w:rPr>
                <w:rFonts w:ascii="Helvetica" w:eastAsia="宋体" w:hAnsi="Helvetica" w:cs="Helvetica" w:hint="eastAsia"/>
                <w:b/>
                <w:bCs/>
                <w:color w:val="953734"/>
                <w:kern w:val="0"/>
                <w:sz w:val="24"/>
                <w:szCs w:val="24"/>
              </w:rPr>
              <w:t>、</w:t>
            </w:r>
            <w:r w:rsidR="006C5CAE" w:rsidRPr="006C5CAE">
              <w:rPr>
                <w:rStyle w:val="a6"/>
                <w:rFonts w:ascii="宋体" w:eastAsia="宋体" w:hAnsi="宋体" w:hint="eastAsia"/>
                <w:color w:val="953734"/>
                <w:sz w:val="24"/>
                <w:szCs w:val="24"/>
              </w:rPr>
              <w:t>“互联网+”下的企业战略创新与领先之道</w:t>
            </w:r>
          </w:p>
        </w:tc>
      </w:tr>
      <w:tr w:rsidR="00E02053" w:rsidRPr="008A0CE6" w:rsidTr="00C5248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E4568" w:rsidRDefault="006E4568" w:rsidP="00EC7D1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bCs/>
                <w:kern w:val="0"/>
                <w:sz w:val="24"/>
                <w:szCs w:val="24"/>
              </w:rPr>
            </w:pPr>
          </w:p>
          <w:p w:rsidR="00EC7D14" w:rsidRPr="00EC7D14" w:rsidRDefault="00E65E9B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65E9B">
              <w:rPr>
                <w:rFonts w:ascii="Helvetica" w:eastAsia="宋体" w:hAnsi="Helvetica" w:cs="Helvetica"/>
                <w:bCs/>
                <w:kern w:val="0"/>
                <w:sz w:val="24"/>
                <w:szCs w:val="24"/>
              </w:rPr>
              <w:t>第</w:t>
            </w:r>
            <w:r w:rsidRPr="00E65E9B">
              <w:rPr>
                <w:rFonts w:ascii="Helvetica" w:eastAsia="宋体" w:hAnsi="Helvetica" w:cs="Helvetica" w:hint="eastAsia"/>
                <w:bCs/>
                <w:kern w:val="0"/>
                <w:sz w:val="24"/>
                <w:szCs w:val="24"/>
              </w:rPr>
              <w:t>一</w:t>
            </w:r>
            <w:r w:rsidRPr="00E65E9B">
              <w:rPr>
                <w:rFonts w:ascii="Helvetica" w:eastAsia="宋体" w:hAnsi="Helvetica" w:cs="Helvetica"/>
                <w:bCs/>
                <w:kern w:val="0"/>
                <w:sz w:val="24"/>
                <w:szCs w:val="24"/>
              </w:rPr>
              <w:t>模块</w:t>
            </w:r>
            <w:r w:rsidRPr="00E65E9B">
              <w:rPr>
                <w:rFonts w:ascii="Helvetica" w:eastAsia="宋体" w:hAnsi="Helvetica" w:cs="Helvetica" w:hint="eastAsia"/>
                <w:b/>
                <w:bCs/>
                <w:kern w:val="0"/>
                <w:sz w:val="24"/>
                <w:szCs w:val="24"/>
              </w:rPr>
              <w:t>：</w:t>
            </w:r>
            <w:r w:rsidR="00EC7D14" w:rsidRPr="00EC7D14">
              <w:rPr>
                <w:rFonts w:ascii="宋体" w:eastAsia="宋体" w:hAnsi="宋体" w:hint="eastAsia"/>
                <w:sz w:val="24"/>
                <w:szCs w:val="24"/>
              </w:rPr>
              <w:t>宏观层面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1.寻找网络时代商业模式创新的基本途径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2.“互联网+”时代新商业规则的三个方面、四个步骤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3.转型的经济学基础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4.面向四网融合的商业机会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5.企业的信息战略选择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6.新兴IT融合与管理挑战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EC7D14" w:rsidRPr="00EC7D14" w:rsidRDefault="00E65E9B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65E9B">
              <w:rPr>
                <w:rFonts w:ascii="Helvetica" w:eastAsia="宋体" w:hAnsi="Helvetica" w:cs="Helvetica"/>
                <w:bCs/>
                <w:kern w:val="0"/>
                <w:sz w:val="24"/>
                <w:szCs w:val="24"/>
              </w:rPr>
              <w:t>第</w:t>
            </w:r>
            <w:r w:rsidRPr="00E65E9B">
              <w:rPr>
                <w:rFonts w:ascii="Helvetica" w:eastAsia="宋体" w:hAnsi="Helvetica" w:cs="Helvetica" w:hint="eastAsia"/>
                <w:bCs/>
                <w:kern w:val="0"/>
                <w:sz w:val="24"/>
                <w:szCs w:val="24"/>
              </w:rPr>
              <w:t>二</w:t>
            </w:r>
            <w:r w:rsidRPr="00E65E9B">
              <w:rPr>
                <w:rFonts w:ascii="Helvetica" w:eastAsia="宋体" w:hAnsi="Helvetica" w:cs="Helvetica"/>
                <w:bCs/>
                <w:kern w:val="0"/>
                <w:sz w:val="24"/>
                <w:szCs w:val="24"/>
              </w:rPr>
              <w:t>模块</w:t>
            </w:r>
            <w:r w:rsidRPr="00E65E9B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EC7D14" w:rsidRPr="00EC7D14">
              <w:rPr>
                <w:rFonts w:ascii="宋体" w:eastAsia="宋体" w:hAnsi="宋体" w:hint="eastAsia"/>
                <w:sz w:val="24"/>
                <w:szCs w:val="24"/>
              </w:rPr>
              <w:t>微观层面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1.“互联网+”、社会化媒体与大数据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2.互联网+行业转型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3.企业竞争法则和组织形态的变化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4.互联网+、大数据与企业竞争战略</w:t>
            </w:r>
          </w:p>
          <w:p w:rsidR="00EC7D14" w:rsidRPr="00EC7D14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5.“互联网+”的企业战略创新新思维</w:t>
            </w:r>
          </w:p>
          <w:p w:rsidR="00963307" w:rsidRPr="00963307" w:rsidRDefault="00EC7D14" w:rsidP="00EC7D14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EC7D14">
              <w:rPr>
                <w:rFonts w:ascii="宋体" w:eastAsia="宋体" w:hAnsi="宋体" w:hint="eastAsia"/>
                <w:sz w:val="24"/>
                <w:szCs w:val="24"/>
              </w:rPr>
              <w:t>6.如何内置企业创新DNA</w:t>
            </w:r>
          </w:p>
        </w:tc>
      </w:tr>
      <w:tr w:rsidR="001F6D35" w:rsidRPr="008A0CE6" w:rsidTr="004A5DB5">
        <w:trPr>
          <w:trHeight w:val="3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DBDB" w:themeFill="accent2" w:themeFillTint="3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D35" w:rsidRPr="008A0CE6" w:rsidRDefault="001F6D35" w:rsidP="00E65E9B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1F6D35">
              <w:rPr>
                <w:rFonts w:ascii="Helvetica" w:eastAsia="宋体" w:hAnsi="Helvetica" w:cs="Helvetica" w:hint="eastAsia"/>
                <w:b/>
                <w:bCs/>
                <w:color w:val="953734"/>
                <w:kern w:val="0"/>
                <w:sz w:val="24"/>
                <w:szCs w:val="24"/>
              </w:rPr>
              <w:lastRenderedPageBreak/>
              <w:t>三</w:t>
            </w:r>
            <w:r w:rsidR="00E65E9B">
              <w:rPr>
                <w:rFonts w:ascii="Helvetica" w:eastAsia="宋体" w:hAnsi="Helvetica" w:cs="Helvetica" w:hint="eastAsia"/>
                <w:b/>
                <w:bCs/>
                <w:color w:val="953734"/>
                <w:kern w:val="0"/>
                <w:sz w:val="24"/>
                <w:szCs w:val="24"/>
              </w:rPr>
              <w:t>、</w:t>
            </w:r>
            <w:r w:rsidRPr="001F6D35">
              <w:rPr>
                <w:rFonts w:ascii="Helvetica" w:eastAsia="宋体" w:hAnsi="Helvetica" w:cs="Helvetica" w:hint="eastAsia"/>
                <w:b/>
                <w:bCs/>
                <w:color w:val="953734"/>
                <w:kern w:val="0"/>
                <w:sz w:val="24"/>
                <w:szCs w:val="24"/>
              </w:rPr>
              <w:t>营销战略与打造竞争优势</w:t>
            </w:r>
          </w:p>
        </w:tc>
      </w:tr>
      <w:tr w:rsidR="001F6D35" w:rsidRPr="008A0CE6" w:rsidTr="001F6D35">
        <w:trPr>
          <w:trHeight w:val="34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A5880" w:rsidRDefault="00DA5880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1.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十指营销的理念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2.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市场定位工具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3.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依定位进行产品规划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4.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依定位进行销售规划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5.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市场结构与竞争对手分析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6.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用定位塑造竞争优势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7.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衡量并提升顾客满意度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8.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如何通过战略品牌管理赢得持久竞争优势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9.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中国企业品牌面临的现实课题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10.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战略品牌管理最佳实践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11.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理解和规划品牌资产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12.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建立具有竞争力的分销通路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13.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新营销理念与消费者行为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14.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客户关系管理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15.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应对竞争者价格的威胁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16.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营销危机的应急处理</w:t>
            </w:r>
          </w:p>
          <w:p w:rsidR="001F6D35" w:rsidRP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17.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电子商务带来的新营销</w:t>
            </w:r>
          </w:p>
          <w:p w:rsidR="001F6D35" w:rsidRDefault="001F6D35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18.</w:t>
            </w:r>
            <w:r w:rsidRPr="001F6D35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网络社会与企业转型</w:t>
            </w:r>
          </w:p>
          <w:p w:rsidR="00DA5880" w:rsidRPr="008A0CE6" w:rsidRDefault="00DA5880" w:rsidP="001F6D35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02053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EC7D14" w:rsidRDefault="00EC7D14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EC7D14" w:rsidRDefault="00EC7D14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EC7D14" w:rsidRDefault="00EC7D14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E02053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  <w:r w:rsidRPr="008A0CE6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t>【师资介绍】</w:t>
      </w:r>
    </w:p>
    <w:p w:rsidR="00A86054" w:rsidRPr="008A0CE6" w:rsidRDefault="00A86054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E02053" w:rsidRPr="008A0CE6" w:rsidRDefault="00EC7D14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885950" cy="2400300"/>
            <wp:effectExtent l="19050" t="0" r="0" b="0"/>
            <wp:docPr id="4" name="图片 3" descr="刘东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刘东明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109" cy="24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053" w:rsidRDefault="00EC7D14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/>
          <w:kern w:val="0"/>
          <w:sz w:val="24"/>
          <w:szCs w:val="24"/>
        </w:rPr>
        <w:t>刘东明</w:t>
      </w:r>
    </w:p>
    <w:p w:rsidR="00E02053" w:rsidRPr="008A0CE6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E02053" w:rsidRPr="008A0CE6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8A0CE6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t>【讲师介绍】</w:t>
      </w:r>
    </w:p>
    <w:p w:rsidR="00E02053" w:rsidRPr="008A0CE6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963307" w:rsidRDefault="00621626" w:rsidP="00963307">
      <w:pPr>
        <w:pStyle w:val="a5"/>
      </w:pPr>
      <w:r w:rsidRPr="00621626">
        <w:rPr>
          <w:rFonts w:hint="eastAsia"/>
        </w:rPr>
        <w:t>刘东明，清华、北大网络营销总裁班创始专家，上海交大客座教授，厦门大学、南京大学、复旦大学、中山大学、浙江大学、西南财经大EMBA、MBA授课专家，中国第一届网络营销硕士专业——北航互联网营销与管理硕士专业特聘教授。刘东明老师还担任腾讯智慧营销研究院专家、新浪内容营销奖评委、搜狐营销堂专家、网易中国汽车数字营销总评榜评委、淘宝创想营销盛典评委，韩国釜山国际广告节弘报大使，艾菲国际奖、亚太金手指奖、台湾时报华文金像奖、金鼠标奖、金麦奖、虎啸奖、网标奖、中国移动互联网APP大赛、中国新媒体节评委。中国电子商务协会PCEM网络整合营销研究中心主任，中国电子商务职业经理人认证课程研发中心主任，中国首席电子商务官联盟发起人、电商中国创始人。中国互联网金融大会顾问、中国市场经济管理论坛、中国网络营销大会、中国电子商务品牌大会、中国市场经济管理论坛、中国服装大会嘉宾。</w:t>
      </w:r>
    </w:p>
    <w:p w:rsidR="00963307" w:rsidRPr="0023602C" w:rsidRDefault="00963307" w:rsidP="00963307">
      <w:pPr>
        <w:pStyle w:val="a5"/>
      </w:pPr>
    </w:p>
    <w:p w:rsidR="005D7223" w:rsidRPr="00F2122C" w:rsidRDefault="00F2122C" w:rsidP="00963307">
      <w:pPr>
        <w:pStyle w:val="a5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3118204" cy="2066925"/>
            <wp:effectExtent l="19050" t="0" r="5996" b="0"/>
            <wp:docPr id="2" name="图片 1" descr="万钧老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万钧老师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317" cy="207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9E" w:rsidRPr="00963307" w:rsidRDefault="00621626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0000" w:themeColor="text1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b/>
          <w:bCs/>
          <w:color w:val="000000" w:themeColor="text1"/>
          <w:kern w:val="0"/>
          <w:sz w:val="24"/>
          <w:szCs w:val="24"/>
        </w:rPr>
        <w:t>万钧</w:t>
      </w:r>
      <w:r w:rsidR="00963307" w:rsidRPr="00963307">
        <w:rPr>
          <w:rFonts w:ascii="Helvetica" w:eastAsia="宋体" w:hAnsi="Helvetica" w:cs="Helvetica" w:hint="eastAsia"/>
          <w:b/>
          <w:bCs/>
          <w:color w:val="000000" w:themeColor="text1"/>
          <w:kern w:val="0"/>
          <w:sz w:val="24"/>
          <w:szCs w:val="24"/>
        </w:rPr>
        <w:t>老师</w:t>
      </w:r>
    </w:p>
    <w:p w:rsidR="00963307" w:rsidRDefault="00963307" w:rsidP="00E02053">
      <w:pPr>
        <w:widowControl/>
        <w:spacing w:line="384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E02053" w:rsidRPr="008A0CE6" w:rsidRDefault="00E02053" w:rsidP="00E02053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8A0CE6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t>【讲师介绍】</w:t>
      </w:r>
      <w:r w:rsidRPr="008A0CE6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：</w:t>
      </w:r>
    </w:p>
    <w:p w:rsidR="00963307" w:rsidRDefault="00963307" w:rsidP="00E02053">
      <w:pPr>
        <w:widowControl/>
        <w:spacing w:line="384" w:lineRule="atLeast"/>
        <w:jc w:val="left"/>
      </w:pPr>
    </w:p>
    <w:p w:rsidR="00A40133" w:rsidRDefault="00A40133" w:rsidP="00A40133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  <w:r w:rsidRPr="00A40133">
        <w:rPr>
          <w:rFonts w:ascii="宋体" w:eastAsia="宋体" w:hAnsi="宋体" w:hint="eastAsia"/>
          <w:sz w:val="24"/>
          <w:szCs w:val="24"/>
        </w:rPr>
        <w:t>万钧，北京大学、清华大学、上海交大高端研修课程特聘讲师，连续6年来各类总裁班、官员班最受欢迎主讲老师之一，29年多行业经营管理经验，多家机关机构及企业顾问专家，多所著名高校客座教授，多项成功市场运营与社会活动项目策划者。</w:t>
      </w:r>
    </w:p>
    <w:p w:rsidR="00A40133" w:rsidRPr="00A40133" w:rsidRDefault="00A40133" w:rsidP="00A40133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</w:p>
    <w:p w:rsidR="00A40133" w:rsidRPr="00A40133" w:rsidRDefault="00A40133" w:rsidP="00A40133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  <w:r w:rsidRPr="00A40133">
        <w:rPr>
          <w:rFonts w:ascii="宋体" w:eastAsia="宋体" w:hAnsi="宋体" w:hint="eastAsia"/>
          <w:sz w:val="24"/>
          <w:szCs w:val="24"/>
        </w:rPr>
        <w:t>主要著作：《中国人情》，《价值——反说•正说•戏说》，《第三性角度》，《快鱼不心苦》，《策划思维与创意方法》等，高校专业规划教材《商务策划学》（南大版/清华版），也是国内首部《工业企业营销与品牌管理对标指标体系》制订者。</w:t>
      </w:r>
    </w:p>
    <w:p w:rsidR="00A40133" w:rsidRDefault="00A40133" w:rsidP="00A40133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  <w:r w:rsidRPr="00A40133">
        <w:rPr>
          <w:rFonts w:ascii="宋体" w:eastAsia="宋体" w:hAnsi="宋体" w:hint="eastAsia"/>
          <w:sz w:val="24"/>
          <w:szCs w:val="24"/>
        </w:rPr>
        <w:t>授课特点：实在思考，实用信息，实战方法；敏锐视角，渊博论证，厚实生活。从企业家到大学生，从DBA/EMBA到工人，从地厅级高官到海归白领，从培训师到小商贩，都好评如潮。</w:t>
      </w:r>
    </w:p>
    <w:p w:rsidR="00A40133" w:rsidRPr="00A40133" w:rsidRDefault="00A40133" w:rsidP="00A40133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</w:p>
    <w:p w:rsidR="00A40133" w:rsidRDefault="00A40133" w:rsidP="00A40133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  <w:r w:rsidRPr="00A40133">
        <w:rPr>
          <w:rFonts w:ascii="宋体" w:eastAsia="宋体" w:hAnsi="宋体" w:hint="eastAsia"/>
          <w:sz w:val="24"/>
          <w:szCs w:val="24"/>
        </w:rPr>
        <w:t>研究方向：领导学，营销与品牌，商业思维模式，总裁心智与商性，管理心理与团队情商等。</w:t>
      </w:r>
    </w:p>
    <w:p w:rsidR="00BD6267" w:rsidRDefault="00BD6267" w:rsidP="00A40133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</w:p>
    <w:p w:rsidR="00BD6267" w:rsidRDefault="00BD6267" w:rsidP="00A40133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</w:p>
    <w:p w:rsidR="00BD6267" w:rsidRDefault="00BD6267" w:rsidP="00A40133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2271838" cy="3219450"/>
            <wp:effectExtent l="19050" t="0" r="0" b="0"/>
            <wp:docPr id="5" name="图片 4" descr="王思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思翰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838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267" w:rsidRDefault="00BD6267" w:rsidP="00A40133">
      <w:pPr>
        <w:widowControl/>
        <w:spacing w:line="384" w:lineRule="atLeast"/>
        <w:jc w:val="left"/>
        <w:rPr>
          <w:rFonts w:ascii="宋体" w:eastAsia="宋体" w:hAnsi="宋体"/>
          <w:b/>
          <w:sz w:val="24"/>
          <w:szCs w:val="24"/>
        </w:rPr>
      </w:pPr>
      <w:r w:rsidRPr="00BD6267">
        <w:rPr>
          <w:rFonts w:ascii="宋体" w:eastAsia="宋体" w:hAnsi="宋体" w:hint="eastAsia"/>
          <w:b/>
          <w:sz w:val="24"/>
          <w:szCs w:val="24"/>
        </w:rPr>
        <w:t>王思翰老师</w:t>
      </w:r>
    </w:p>
    <w:p w:rsidR="00BD6267" w:rsidRDefault="00BD6267" w:rsidP="00A40133">
      <w:pPr>
        <w:widowControl/>
        <w:spacing w:line="384" w:lineRule="atLeast"/>
        <w:jc w:val="left"/>
        <w:rPr>
          <w:rFonts w:ascii="宋体" w:eastAsia="宋体" w:hAnsi="宋体"/>
          <w:b/>
          <w:sz w:val="24"/>
          <w:szCs w:val="24"/>
        </w:rPr>
      </w:pPr>
    </w:p>
    <w:p w:rsidR="00BD6267" w:rsidRPr="008A0CE6" w:rsidRDefault="00BD6267" w:rsidP="00BD6267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8A0CE6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t>【讲师介绍】</w:t>
      </w:r>
      <w:r w:rsidRPr="008A0CE6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：</w:t>
      </w:r>
    </w:p>
    <w:p w:rsidR="00BD6267" w:rsidRDefault="00BD6267" w:rsidP="00A40133">
      <w:pPr>
        <w:widowControl/>
        <w:spacing w:line="384" w:lineRule="atLeast"/>
        <w:jc w:val="left"/>
        <w:rPr>
          <w:rFonts w:ascii="宋体" w:eastAsia="宋体" w:hAnsi="宋体"/>
          <w:b/>
          <w:sz w:val="24"/>
          <w:szCs w:val="24"/>
        </w:rPr>
      </w:pPr>
    </w:p>
    <w:p w:rsidR="00BD6267" w:rsidRPr="00BD6267" w:rsidRDefault="00BD6267" w:rsidP="00BD6267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  <w:r w:rsidRPr="00BD6267">
        <w:rPr>
          <w:rFonts w:ascii="宋体" w:eastAsia="宋体" w:hAnsi="宋体" w:hint="eastAsia"/>
          <w:sz w:val="24"/>
          <w:szCs w:val="24"/>
        </w:rPr>
        <w:t>品牌战略咨询策划专家，清华大学EMBA客座教授；北京大学工商管理总裁班客座讲师，国学应用文化学者， IBM学院特聘讲师。阿里巴巴、汇丰银行、远洋集团等知名企业常年顾问。</w:t>
      </w:r>
    </w:p>
    <w:p w:rsidR="00BD6267" w:rsidRDefault="00BD6267" w:rsidP="00BD6267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  <w:r w:rsidRPr="00BD6267">
        <w:rPr>
          <w:rFonts w:ascii="宋体" w:eastAsia="宋体" w:hAnsi="宋体" w:hint="eastAsia"/>
          <w:sz w:val="24"/>
          <w:szCs w:val="24"/>
        </w:rPr>
        <w:t>先知中国的总顾问及创始人，潜心研究儒、道、释理论精髓，并结合企业创新管理、战略模块管理（SBU）、互联网营销研究及营销管理；在企业品牌塑建及个人品牌塑建方面颇有建树，率先创建了全球第一个国学文化与品牌应用实验室“先知品牌实验室”，为众多行业企业提供战略决策及运筹解决方案。至今已经帮助5000多个品牌走向成功，100多个品牌成功上市，200多个品牌成为行业领袖，服务品牌总市值超过5700亿。</w:t>
      </w:r>
    </w:p>
    <w:p w:rsidR="0023602C" w:rsidRDefault="0023602C" w:rsidP="00BD6267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</w:p>
    <w:p w:rsidR="0023602C" w:rsidRPr="00E66123" w:rsidRDefault="0023602C" w:rsidP="0023602C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b/>
          <w:bCs/>
          <w:color w:val="244061"/>
          <w:kern w:val="0"/>
          <w:sz w:val="24"/>
          <w:szCs w:val="24"/>
        </w:rPr>
        <w:t>【招生对象】</w:t>
      </w:r>
    </w:p>
    <w:p w:rsidR="0023602C" w:rsidRDefault="0023602C" w:rsidP="0023602C">
      <w:pPr>
        <w:pStyle w:val="a5"/>
        <w:spacing w:line="384" w:lineRule="atLeast"/>
      </w:pPr>
      <w:r>
        <w:rPr>
          <w:rStyle w:val="text-th"/>
        </w:rPr>
        <w:t>企事业单位总会计师、财务部长、财务总监、财务经理、财务主管。</w:t>
      </w:r>
      <w:r>
        <w:br/>
      </w:r>
      <w:r>
        <w:rPr>
          <w:rStyle w:val="text-th"/>
        </w:rPr>
        <w:t>董事长、董事、总裁、总经理、副总等机构决策和管理者。</w:t>
      </w:r>
      <w:r>
        <w:br/>
      </w:r>
      <w:r>
        <w:rPr>
          <w:rStyle w:val="text-th"/>
        </w:rPr>
        <w:t>战略投融资等财经业内人士。</w:t>
      </w:r>
    </w:p>
    <w:p w:rsidR="0023602C" w:rsidRDefault="0023602C" w:rsidP="0023602C">
      <w:pPr>
        <w:widowControl/>
        <w:spacing w:line="555" w:lineRule="atLeast"/>
        <w:jc w:val="left"/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</w:pPr>
    </w:p>
    <w:p w:rsidR="0023602C" w:rsidRPr="00E66123" w:rsidRDefault="0023602C" w:rsidP="0023602C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lastRenderedPageBreak/>
        <w:t>【学习安排】</w:t>
      </w:r>
    </w:p>
    <w:p w:rsidR="0023602C" w:rsidRPr="008A0CE6" w:rsidRDefault="0023602C" w:rsidP="0023602C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8A0CE6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</w:rPr>
        <w:t>上课地点：</w:t>
      </w:r>
      <w:r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北京大学</w:t>
      </w:r>
    </w:p>
    <w:p w:rsidR="0023602C" w:rsidRPr="008A0CE6" w:rsidRDefault="0023602C" w:rsidP="0023602C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8A0CE6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</w:rPr>
        <w:t>上课时间：</w:t>
      </w:r>
      <w:r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2016年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8</w:t>
      </w:r>
      <w:r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19</w:t>
      </w:r>
      <w:r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-</w:t>
      </w:r>
      <w:r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21</w:t>
      </w:r>
      <w:r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日</w:t>
      </w:r>
    </w:p>
    <w:p w:rsidR="0023602C" w:rsidRPr="00E02053" w:rsidRDefault="0023602C" w:rsidP="0023602C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23602C" w:rsidRPr="00E66123" w:rsidRDefault="0023602C" w:rsidP="0023602C">
      <w:pPr>
        <w:widowControl/>
        <w:spacing w:line="555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E66123">
        <w:rPr>
          <w:rFonts w:ascii="Helvetica" w:eastAsia="宋体" w:hAnsi="Helvetica" w:cs="Helvetica"/>
          <w:b/>
          <w:bCs/>
          <w:color w:val="002060"/>
          <w:kern w:val="0"/>
          <w:sz w:val="24"/>
          <w:szCs w:val="24"/>
        </w:rPr>
        <w:t>【学习费用】</w:t>
      </w:r>
    </w:p>
    <w:p w:rsidR="0023602C" w:rsidRPr="008A0CE6" w:rsidRDefault="008C4AB4" w:rsidP="0023602C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</w:rPr>
        <w:t>RMB 5800</w:t>
      </w:r>
      <w:r w:rsidR="0023602C" w:rsidRPr="008A0CE6">
        <w:rPr>
          <w:rFonts w:ascii="微软雅黑" w:eastAsia="微软雅黑" w:hAnsi="微软雅黑" w:cs="Helvetica" w:hint="eastAsia"/>
          <w:b/>
          <w:bCs/>
          <w:color w:val="000000"/>
          <w:kern w:val="0"/>
          <w:sz w:val="24"/>
          <w:szCs w:val="24"/>
        </w:rPr>
        <w:t>元/人</w:t>
      </w:r>
      <w:r w:rsidR="0023602C" w:rsidRPr="008A0CE6">
        <w:rPr>
          <w:rFonts w:ascii="微软雅黑" w:eastAsia="微软雅黑" w:hAnsi="微软雅黑" w:cs="Helvetica" w:hint="eastAsia"/>
          <w:color w:val="000000"/>
          <w:kern w:val="0"/>
          <w:sz w:val="24"/>
          <w:szCs w:val="24"/>
        </w:rPr>
        <w:t>（学员学习期间的食宿费、交通费自理）</w:t>
      </w:r>
    </w:p>
    <w:p w:rsidR="0023602C" w:rsidRPr="0023602C" w:rsidRDefault="0023602C" w:rsidP="00BD6267">
      <w:pPr>
        <w:widowControl/>
        <w:spacing w:line="384" w:lineRule="atLeast"/>
        <w:jc w:val="left"/>
        <w:rPr>
          <w:rFonts w:ascii="宋体" w:eastAsia="宋体" w:hAnsi="宋体"/>
          <w:sz w:val="24"/>
          <w:szCs w:val="24"/>
        </w:rPr>
      </w:pPr>
    </w:p>
    <w:p w:rsidR="00621626" w:rsidRDefault="00621626" w:rsidP="00621626">
      <w:pPr>
        <w:spacing w:line="360" w:lineRule="exact"/>
        <w:ind w:leftChars="-270" w:left="-567"/>
        <w:jc w:val="center"/>
        <w:rPr>
          <w:rFonts w:ascii="宋体" w:eastAsia="宋体" w:hAnsi="宋体"/>
          <w:sz w:val="24"/>
          <w:szCs w:val="24"/>
        </w:rPr>
      </w:pPr>
    </w:p>
    <w:p w:rsidR="00BD6267" w:rsidRDefault="00BD6267" w:rsidP="00621626">
      <w:pPr>
        <w:spacing w:line="360" w:lineRule="exact"/>
        <w:ind w:leftChars="-270" w:left="-567"/>
        <w:jc w:val="center"/>
        <w:rPr>
          <w:rFonts w:ascii="宋体" w:eastAsia="宋体" w:hAnsi="宋体"/>
          <w:sz w:val="24"/>
          <w:szCs w:val="24"/>
        </w:rPr>
      </w:pPr>
    </w:p>
    <w:p w:rsidR="00BD6267" w:rsidRDefault="00BD6267" w:rsidP="00621626">
      <w:pPr>
        <w:spacing w:line="360" w:lineRule="exact"/>
        <w:ind w:leftChars="-270" w:left="-567"/>
        <w:jc w:val="center"/>
        <w:rPr>
          <w:rFonts w:ascii="宋体" w:eastAsia="宋体" w:hAnsi="宋体"/>
          <w:sz w:val="24"/>
          <w:szCs w:val="24"/>
        </w:rPr>
      </w:pPr>
    </w:p>
    <w:p w:rsidR="00BD6267" w:rsidRPr="00621626" w:rsidRDefault="00BD6267" w:rsidP="00621626">
      <w:pPr>
        <w:spacing w:line="360" w:lineRule="exact"/>
        <w:ind w:leftChars="-270" w:left="-567"/>
        <w:jc w:val="center"/>
        <w:rPr>
          <w:rFonts w:ascii="宋体" w:eastAsia="宋体" w:hAnsi="宋体"/>
          <w:sz w:val="24"/>
          <w:szCs w:val="24"/>
        </w:rPr>
      </w:pPr>
    </w:p>
    <w:p w:rsidR="00963307" w:rsidRDefault="00963307" w:rsidP="00963307">
      <w:pPr>
        <w:spacing w:line="360" w:lineRule="exact"/>
        <w:ind w:leftChars="-270" w:left="-567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63307" w:rsidRDefault="00963307" w:rsidP="00963307">
      <w:pPr>
        <w:spacing w:line="360" w:lineRule="exact"/>
        <w:ind w:leftChars="-270" w:left="-567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63307" w:rsidRDefault="00963307" w:rsidP="00963307">
      <w:pPr>
        <w:spacing w:line="360" w:lineRule="exact"/>
        <w:ind w:leftChars="-270" w:left="-567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63307" w:rsidRDefault="00963307" w:rsidP="00963307">
      <w:pPr>
        <w:spacing w:line="360" w:lineRule="exact"/>
        <w:ind w:leftChars="-270" w:left="-567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963307" w:rsidRDefault="00963307" w:rsidP="00963307">
      <w:pPr>
        <w:spacing w:line="360" w:lineRule="exact"/>
        <w:ind w:leftChars="-270" w:left="-567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D02FC5" w:rsidRDefault="00D02FC5" w:rsidP="00963307">
      <w:pPr>
        <w:spacing w:line="360" w:lineRule="exact"/>
        <w:ind w:leftChars="-270" w:left="-567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23602C" w:rsidRDefault="0023602C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</w:p>
    <w:p w:rsidR="00CD137B" w:rsidRPr="007C529F" w:rsidRDefault="00CD137B" w:rsidP="00F2122C">
      <w:pPr>
        <w:spacing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7C529F">
        <w:rPr>
          <w:rFonts w:ascii="微软雅黑" w:eastAsia="微软雅黑" w:hAnsi="微软雅黑" w:hint="eastAsia"/>
          <w:b/>
          <w:sz w:val="36"/>
          <w:szCs w:val="36"/>
        </w:rPr>
        <w:lastRenderedPageBreak/>
        <w:t>学员报名表</w:t>
      </w:r>
    </w:p>
    <w:p w:rsidR="00CD137B" w:rsidRPr="007C529F" w:rsidRDefault="00CD137B" w:rsidP="00CD137B">
      <w:pPr>
        <w:spacing w:line="360" w:lineRule="exact"/>
        <w:rPr>
          <w:rFonts w:ascii="微软雅黑" w:eastAsia="微软雅黑" w:hAnsi="微软雅黑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7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09"/>
        <w:gridCol w:w="1842"/>
        <w:gridCol w:w="284"/>
        <w:gridCol w:w="850"/>
        <w:gridCol w:w="1701"/>
        <w:gridCol w:w="426"/>
        <w:gridCol w:w="708"/>
        <w:gridCol w:w="1560"/>
      </w:tblGrid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8080" w:type="dxa"/>
            <w:gridSpan w:val="8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7C529F">
              <w:rPr>
                <w:rFonts w:ascii="宋体" w:hAnsi="宋体"/>
                <w:b/>
                <w:szCs w:val="21"/>
              </w:rPr>
              <w:t>个人资料</w:t>
            </w:r>
          </w:p>
        </w:tc>
      </w:tr>
      <w:tr w:rsidR="00CD137B" w:rsidRPr="007C529F" w:rsidTr="00FC0883">
        <w:trPr>
          <w:trHeight w:val="552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姓</w:t>
            </w:r>
            <w:r w:rsidRPr="007C529F">
              <w:rPr>
                <w:rFonts w:ascii="宋体" w:hAnsi="宋体"/>
                <w:szCs w:val="21"/>
              </w:rPr>
              <w:t xml:space="preserve">    </w:t>
            </w:r>
            <w:r w:rsidRPr="007C529F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551" w:type="dxa"/>
            <w:gridSpan w:val="2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英文名</w:t>
            </w:r>
          </w:p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身份证件种类</w:t>
            </w:r>
          </w:p>
        </w:tc>
        <w:tc>
          <w:tcPr>
            <w:tcW w:w="8080" w:type="dxa"/>
            <w:gridSpan w:val="8"/>
            <w:vAlign w:val="bottom"/>
          </w:tcPr>
          <w:p w:rsidR="00CD137B" w:rsidRPr="007C529F" w:rsidRDefault="00DA1939" w:rsidP="00FC088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rect id="Rectangle 7" o:spid="_x0000_s2084" style="position:absolute;left:0;text-align:left;margin-left:46.45pt;margin-top:3.9pt;width:9pt;height:8.25pt;z-index:251679744;mso-position-horizontal-relative:text;mso-position-vertical-relative:text" filled="f" fillcolor="black"/>
              </w:pict>
            </w:r>
            <w:r>
              <w:rPr>
                <w:rFonts w:ascii="宋体" w:hAnsi="宋体"/>
                <w:noProof/>
                <w:szCs w:val="21"/>
              </w:rPr>
              <w:pict>
                <v:rect id="_x0000_s2085" style="position:absolute;left:0;text-align:left;margin-left:250.55pt;margin-top:3.25pt;width:9pt;height:8.25pt;z-index:251680768;mso-position-horizontal-relative:text;mso-position-vertical-relative:text" filled="f" fillcolor="black"/>
              </w:pict>
            </w:r>
            <w:r>
              <w:rPr>
                <w:rFonts w:ascii="宋体" w:hAnsi="宋体"/>
                <w:noProof/>
                <w:szCs w:val="21"/>
              </w:rPr>
              <w:pict>
                <v:rect id="_x0000_s2086" style="position:absolute;left:0;text-align:left;margin-left:119.5pt;margin-top:3.9pt;width:9pt;height:8.25pt;z-index:251681792;mso-position-horizontal-relative:text;mso-position-vertical-relative:text" filled="f" fillcolor="black"/>
              </w:pict>
            </w:r>
            <w:r w:rsidR="00CD137B" w:rsidRPr="007C529F">
              <w:rPr>
                <w:rFonts w:ascii="宋体" w:hAnsi="宋体" w:hint="eastAsia"/>
                <w:szCs w:val="21"/>
              </w:rPr>
              <w:t xml:space="preserve">           身份证</w:t>
            </w:r>
            <w:r w:rsidR="00CD137B" w:rsidRPr="007C529F">
              <w:rPr>
                <w:rFonts w:ascii="宋体" w:hAnsi="宋体"/>
                <w:szCs w:val="21"/>
              </w:rPr>
              <w:t xml:space="preserve">        </w:t>
            </w:r>
            <w:r w:rsidR="00CD137B" w:rsidRPr="007C529F">
              <w:rPr>
                <w:rFonts w:ascii="宋体" w:hAnsi="宋体" w:hint="eastAsia"/>
                <w:szCs w:val="21"/>
              </w:rPr>
              <w:t>港澳台地区身份证</w:t>
            </w:r>
            <w:r w:rsidR="00CD137B" w:rsidRPr="007C529F">
              <w:rPr>
                <w:rFonts w:ascii="宋体" w:hAnsi="宋体"/>
                <w:szCs w:val="21"/>
              </w:rPr>
              <w:t xml:space="preserve">         </w:t>
            </w:r>
            <w:r w:rsidR="00CD137B" w:rsidRPr="007C529F">
              <w:rPr>
                <w:rFonts w:ascii="宋体" w:hAnsi="宋体" w:hint="eastAsia"/>
                <w:szCs w:val="21"/>
              </w:rPr>
              <w:t>外籍护照</w:t>
            </w: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8080" w:type="dxa"/>
            <w:gridSpan w:val="8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性</w:t>
            </w:r>
            <w:r w:rsidRPr="007C529F">
              <w:rPr>
                <w:rFonts w:ascii="宋体" w:hAnsi="宋体"/>
                <w:szCs w:val="21"/>
              </w:rPr>
              <w:t xml:space="preserve">    </w:t>
            </w:r>
            <w:r w:rsidRPr="007C529F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551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国    籍</w:t>
            </w:r>
          </w:p>
        </w:tc>
        <w:tc>
          <w:tcPr>
            <w:tcW w:w="4395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</w:t>
            </w:r>
            <w:r w:rsidRPr="007C529F">
              <w:rPr>
                <w:rFonts w:ascii="宋体" w:hAnsi="宋体"/>
                <w:szCs w:val="21"/>
              </w:rPr>
              <w:t>年</w:t>
            </w:r>
            <w:r w:rsidRPr="007C529F">
              <w:rPr>
                <w:rFonts w:ascii="宋体" w:hAnsi="宋体" w:hint="eastAsia"/>
                <w:szCs w:val="21"/>
              </w:rPr>
              <w:t xml:space="preserve">   </w:t>
            </w:r>
            <w:r w:rsidRPr="007C529F">
              <w:rPr>
                <w:rFonts w:ascii="宋体" w:hAnsi="宋体"/>
                <w:szCs w:val="21"/>
              </w:rPr>
              <w:t>月</w:t>
            </w:r>
            <w:r w:rsidRPr="007C529F">
              <w:rPr>
                <w:rFonts w:ascii="宋体" w:hAnsi="宋体" w:hint="eastAsia"/>
                <w:szCs w:val="21"/>
              </w:rPr>
              <w:t xml:space="preserve">   </w:t>
            </w:r>
            <w:r w:rsidRPr="007C529F">
              <w:rPr>
                <w:rFonts w:ascii="宋体" w:hAnsi="宋体"/>
                <w:szCs w:val="21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4395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     省</w:t>
            </w:r>
            <w:r w:rsidRPr="007C529F">
              <w:rPr>
                <w:rFonts w:ascii="宋体" w:hAnsi="宋体"/>
                <w:szCs w:val="21"/>
              </w:rPr>
              <w:t>/</w:t>
            </w:r>
            <w:r w:rsidRPr="007C529F">
              <w:rPr>
                <w:rFonts w:ascii="宋体" w:hAnsi="宋体" w:hint="eastAsia"/>
                <w:szCs w:val="21"/>
              </w:rPr>
              <w:t>直辖市      市</w:t>
            </w:r>
            <w:r w:rsidRPr="007C529F">
              <w:rPr>
                <w:rFonts w:ascii="宋体" w:hAnsi="宋体"/>
                <w:szCs w:val="21"/>
              </w:rPr>
              <w:t>/</w:t>
            </w:r>
            <w:r w:rsidRPr="007C529F">
              <w:rPr>
                <w:rFonts w:ascii="宋体" w:hAnsi="宋体" w:hint="eastAsia"/>
                <w:szCs w:val="21"/>
              </w:rPr>
              <w:t>县</w:t>
            </w: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2551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省</w:t>
            </w:r>
            <w:r w:rsidRPr="007C529F">
              <w:rPr>
                <w:rFonts w:ascii="宋体" w:hAnsi="宋体"/>
                <w:szCs w:val="21"/>
              </w:rPr>
              <w:t>/</w:t>
            </w:r>
            <w:r w:rsidRPr="007C529F">
              <w:rPr>
                <w:rFonts w:ascii="宋体" w:hAnsi="宋体" w:hint="eastAsia"/>
                <w:szCs w:val="21"/>
              </w:rPr>
              <w:t>直辖市</w:t>
            </w:r>
            <w:r w:rsidRPr="007C529F">
              <w:rPr>
                <w:rFonts w:ascii="宋体" w:hAnsi="宋体"/>
                <w:szCs w:val="21"/>
              </w:rPr>
              <w:t xml:space="preserve">     </w:t>
            </w:r>
            <w:r w:rsidRPr="007C529F">
              <w:rPr>
                <w:rFonts w:ascii="宋体" w:hAnsi="宋体"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701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办公地址</w:t>
            </w:r>
          </w:p>
        </w:tc>
        <w:tc>
          <w:tcPr>
            <w:tcW w:w="2551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邮    箱</w:t>
            </w:r>
          </w:p>
        </w:tc>
        <w:tc>
          <w:tcPr>
            <w:tcW w:w="4395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1526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手</w:t>
            </w:r>
            <w:r w:rsidRPr="007C529F">
              <w:rPr>
                <w:rFonts w:ascii="宋体" w:hAnsi="宋体"/>
                <w:szCs w:val="21"/>
              </w:rPr>
              <w:t xml:space="preserve">    </w:t>
            </w:r>
            <w:r w:rsidRPr="007C529F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551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办公传真</w:t>
            </w:r>
          </w:p>
        </w:tc>
        <w:tc>
          <w:tcPr>
            <w:tcW w:w="1560" w:type="dxa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/>
                <w:b/>
                <w:szCs w:val="21"/>
              </w:rPr>
              <w:t>工作背景</w:t>
            </w:r>
          </w:p>
        </w:tc>
      </w:tr>
      <w:tr w:rsidR="00CD137B" w:rsidRPr="007C529F" w:rsidTr="00FC0883">
        <w:trPr>
          <w:trHeight w:val="454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vAlign w:val="center"/>
          </w:tcPr>
          <w:p w:rsidR="00CD137B" w:rsidRPr="007C529F" w:rsidRDefault="00CD137B" w:rsidP="00FC0883">
            <w:pPr>
              <w:jc w:val="righ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    </w:t>
            </w:r>
            <w:r w:rsidRPr="007C529F">
              <w:rPr>
                <w:rFonts w:ascii="宋体" w:hAnsi="宋体"/>
                <w:szCs w:val="21"/>
              </w:rPr>
              <w:t>年</w:t>
            </w:r>
            <w:r w:rsidRPr="007C529F">
              <w:rPr>
                <w:rFonts w:ascii="宋体" w:hAnsi="宋体" w:hint="eastAsia"/>
                <w:szCs w:val="21"/>
              </w:rPr>
              <w:t xml:space="preserve">     月</w:t>
            </w:r>
          </w:p>
        </w:tc>
        <w:tc>
          <w:tcPr>
            <w:tcW w:w="2127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vAlign w:val="center"/>
          </w:tcPr>
          <w:p w:rsidR="00CD137B" w:rsidRPr="007C529F" w:rsidRDefault="00CD137B" w:rsidP="00FC0883">
            <w:pPr>
              <w:jc w:val="righ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    </w:t>
            </w:r>
            <w:r w:rsidRPr="007C529F">
              <w:rPr>
                <w:rFonts w:ascii="宋体" w:hAnsi="宋体"/>
                <w:szCs w:val="21"/>
              </w:rPr>
              <w:t>年</w:t>
            </w:r>
            <w:r w:rsidRPr="007C529F">
              <w:rPr>
                <w:rFonts w:ascii="宋体" w:hAnsi="宋体" w:hint="eastAsia"/>
                <w:szCs w:val="21"/>
              </w:rPr>
              <w:t xml:space="preserve">    月</w:t>
            </w:r>
          </w:p>
        </w:tc>
      </w:tr>
      <w:tr w:rsidR="00CD137B" w:rsidRPr="007C529F" w:rsidTr="00FC0883">
        <w:trPr>
          <w:trHeight w:val="454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vAlign w:val="center"/>
          </w:tcPr>
          <w:p w:rsidR="00CD137B" w:rsidRPr="007C529F" w:rsidRDefault="00CD137B" w:rsidP="00FC0883">
            <w:pPr>
              <w:jc w:val="righ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2127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你管辖下的员工人数</w:t>
            </w:r>
          </w:p>
        </w:tc>
        <w:tc>
          <w:tcPr>
            <w:tcW w:w="2268" w:type="dxa"/>
            <w:gridSpan w:val="2"/>
            <w:vAlign w:val="center"/>
          </w:tcPr>
          <w:p w:rsidR="00CD137B" w:rsidRPr="007C529F" w:rsidRDefault="00CD137B" w:rsidP="00FC0883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CD137B" w:rsidRPr="007C529F" w:rsidTr="00FC0883">
        <w:trPr>
          <w:trHeight w:val="454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（亿）人民币</w:t>
            </w:r>
            <w:r w:rsidRPr="007C529F">
              <w:rPr>
                <w:rFonts w:ascii="宋体" w:hAnsi="宋体"/>
                <w:szCs w:val="21"/>
              </w:rPr>
              <w:t>/</w:t>
            </w:r>
            <w:r w:rsidRPr="007C529F">
              <w:rPr>
                <w:rFonts w:ascii="宋体" w:hAnsi="宋体" w:hint="eastAsia"/>
                <w:szCs w:val="21"/>
              </w:rPr>
              <w:t>美元</w:t>
            </w:r>
          </w:p>
        </w:tc>
      </w:tr>
      <w:tr w:rsidR="00CD137B" w:rsidRPr="007C529F" w:rsidTr="00FC0883">
        <w:trPr>
          <w:trHeight w:val="442"/>
        </w:trPr>
        <w:tc>
          <w:tcPr>
            <w:tcW w:w="2235" w:type="dxa"/>
            <w:gridSpan w:val="2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（亿）人民币</w:t>
            </w:r>
            <w:r w:rsidRPr="007C529F">
              <w:rPr>
                <w:rFonts w:ascii="宋体" w:hAnsi="宋体"/>
                <w:szCs w:val="21"/>
              </w:rPr>
              <w:t>/</w:t>
            </w:r>
            <w:r w:rsidRPr="007C529F">
              <w:rPr>
                <w:rFonts w:ascii="宋体" w:hAnsi="宋体" w:hint="eastAsia"/>
                <w:szCs w:val="21"/>
              </w:rPr>
              <w:t>美元</w:t>
            </w:r>
          </w:p>
        </w:tc>
      </w:tr>
      <w:tr w:rsidR="00CD137B" w:rsidRPr="007C529F" w:rsidTr="00FC0883">
        <w:trPr>
          <w:trHeight w:val="454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CD137B" w:rsidRPr="007C529F" w:rsidRDefault="00CD137B" w:rsidP="00FC0883">
            <w:pPr>
              <w:jc w:val="center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b/>
                <w:szCs w:val="21"/>
              </w:rPr>
              <w:t>学籍档案材料</w:t>
            </w:r>
          </w:p>
        </w:tc>
      </w:tr>
      <w:tr w:rsidR="00CD137B" w:rsidRPr="007C529F" w:rsidTr="00FC0883">
        <w:trPr>
          <w:trHeight w:val="397"/>
        </w:trPr>
        <w:tc>
          <w:tcPr>
            <w:tcW w:w="4361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◆ 4张二寸蓝底近照 (电子版)  </w:t>
            </w:r>
          </w:p>
        </w:tc>
        <w:tc>
          <w:tcPr>
            <w:tcW w:w="5245" w:type="dxa"/>
            <w:gridSpan w:val="5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◆ 清晰的身份证复印件</w:t>
            </w:r>
          </w:p>
        </w:tc>
      </w:tr>
      <w:tr w:rsidR="00CD137B" w:rsidRPr="007C529F" w:rsidTr="00FC0883">
        <w:trPr>
          <w:trHeight w:val="397"/>
        </w:trPr>
        <w:tc>
          <w:tcPr>
            <w:tcW w:w="4361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◆ 报名申请表</w:t>
            </w:r>
          </w:p>
        </w:tc>
        <w:tc>
          <w:tcPr>
            <w:tcW w:w="5245" w:type="dxa"/>
            <w:gridSpan w:val="5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◆ 最高学历 、学位证书复印件</w:t>
            </w:r>
          </w:p>
        </w:tc>
      </w:tr>
      <w:tr w:rsidR="00CD137B" w:rsidRPr="007C529F" w:rsidTr="00FC0883">
        <w:trPr>
          <w:trHeight w:val="397"/>
        </w:trPr>
        <w:tc>
          <w:tcPr>
            <w:tcW w:w="4361" w:type="dxa"/>
            <w:gridSpan w:val="4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◆ 两张名片</w:t>
            </w:r>
          </w:p>
        </w:tc>
        <w:tc>
          <w:tcPr>
            <w:tcW w:w="5245" w:type="dxa"/>
            <w:gridSpan w:val="5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◆ 公司简介、营业执照副本复印件</w:t>
            </w:r>
          </w:p>
        </w:tc>
      </w:tr>
      <w:tr w:rsidR="00CD137B" w:rsidRPr="007C529F" w:rsidTr="00FC0883">
        <w:trPr>
          <w:trHeight w:val="397"/>
        </w:trPr>
        <w:tc>
          <w:tcPr>
            <w:tcW w:w="9606" w:type="dxa"/>
            <w:gridSpan w:val="9"/>
            <w:shd w:val="clear" w:color="auto" w:fill="BFBFBF"/>
            <w:vAlign w:val="center"/>
          </w:tcPr>
          <w:p w:rsidR="00CD137B" w:rsidRPr="007C529F" w:rsidRDefault="00CD137B" w:rsidP="00FC0883">
            <w:pPr>
              <w:rPr>
                <w:rFonts w:ascii="宋体" w:hAnsi="宋体"/>
                <w:b/>
                <w:szCs w:val="21"/>
              </w:rPr>
            </w:pPr>
            <w:r w:rsidRPr="007C529F">
              <w:rPr>
                <w:rFonts w:ascii="宋体" w:hAnsi="宋体" w:hint="eastAsia"/>
                <w:b/>
                <w:szCs w:val="21"/>
              </w:rPr>
              <w:t>请将申请表发回至：</w:t>
            </w:r>
          </w:p>
        </w:tc>
      </w:tr>
      <w:tr w:rsidR="00CD137B" w:rsidRPr="007C529F" w:rsidTr="00FC0883">
        <w:trPr>
          <w:trHeight w:val="2319"/>
        </w:trPr>
        <w:tc>
          <w:tcPr>
            <w:tcW w:w="9606" w:type="dxa"/>
            <w:gridSpan w:val="9"/>
          </w:tcPr>
          <w:p w:rsidR="00CD137B" w:rsidRPr="007C529F" w:rsidRDefault="00CD137B" w:rsidP="00FC088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4661535</wp:posOffset>
                  </wp:positionH>
                  <wp:positionV relativeFrom="paragraph">
                    <wp:posOffset>167005</wp:posOffset>
                  </wp:positionV>
                  <wp:extent cx="1268095" cy="1254125"/>
                  <wp:effectExtent l="19050" t="0" r="8255" b="0"/>
                  <wp:wrapNone/>
                  <wp:docPr id="1" name="Picture 11" descr="logo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37B" w:rsidRPr="007C529F" w:rsidRDefault="00CD137B" w:rsidP="00FC0883">
            <w:pPr>
              <w:spacing w:line="300" w:lineRule="exac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北京大学</w:t>
            </w:r>
          </w:p>
          <w:p w:rsidR="00CD137B" w:rsidRPr="007C529F" w:rsidRDefault="00CD137B" w:rsidP="00FC0883">
            <w:pPr>
              <w:spacing w:line="400" w:lineRule="exac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联系人：</w:t>
            </w:r>
            <w:r w:rsidRPr="007C529F">
              <w:rPr>
                <w:rFonts w:ascii="宋体" w:hAnsi="宋体"/>
                <w:szCs w:val="21"/>
              </w:rPr>
              <w:t xml:space="preserve"> </w:t>
            </w:r>
          </w:p>
          <w:p w:rsidR="00CD137B" w:rsidRPr="007C529F" w:rsidRDefault="00CD137B" w:rsidP="00FC0883">
            <w:pPr>
              <w:spacing w:line="400" w:lineRule="exac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 xml:space="preserve">电  话： </w:t>
            </w:r>
          </w:p>
          <w:p w:rsidR="00CD137B" w:rsidRPr="007C529F" w:rsidRDefault="00CD137B" w:rsidP="00FC0883">
            <w:pPr>
              <w:spacing w:line="400" w:lineRule="exac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传  真：</w:t>
            </w:r>
          </w:p>
          <w:p w:rsidR="00CD137B" w:rsidRPr="007C529F" w:rsidRDefault="00CD137B" w:rsidP="00FC0883">
            <w:pPr>
              <w:spacing w:line="400" w:lineRule="exact"/>
              <w:rPr>
                <w:rFonts w:ascii="宋体" w:hAnsi="宋体"/>
                <w:szCs w:val="21"/>
              </w:rPr>
            </w:pPr>
            <w:r w:rsidRPr="007C529F">
              <w:rPr>
                <w:rFonts w:ascii="宋体" w:hAnsi="宋体" w:hint="eastAsia"/>
                <w:szCs w:val="21"/>
              </w:rPr>
              <w:t>本申请表为保密文件，仅供招生委员会使用</w:t>
            </w:r>
          </w:p>
        </w:tc>
      </w:tr>
    </w:tbl>
    <w:p w:rsidR="00CD137B" w:rsidRPr="00CD137B" w:rsidRDefault="00CD137B" w:rsidP="00CD137B">
      <w:pPr>
        <w:spacing w:line="620" w:lineRule="exact"/>
        <w:ind w:rightChars="-231" w:right="-485"/>
        <w:rPr>
          <w:rFonts w:ascii="微软雅黑" w:eastAsia="微软雅黑" w:hAnsi="微软雅黑"/>
          <w:szCs w:val="21"/>
          <w:u w:val="single"/>
        </w:rPr>
      </w:pPr>
      <w:r w:rsidRPr="007C529F">
        <w:rPr>
          <w:rFonts w:ascii="宋体" w:hAnsi="宋体" w:hint="eastAsia"/>
          <w:szCs w:val="21"/>
        </w:rPr>
        <w:t xml:space="preserve">                                                               </w:t>
      </w:r>
      <w:r w:rsidRPr="007C529F">
        <w:rPr>
          <w:rFonts w:ascii="微软雅黑" w:eastAsia="微软雅黑" w:hAnsi="微软雅黑"/>
          <w:szCs w:val="21"/>
        </w:rPr>
        <w:t>本人签字</w:t>
      </w:r>
      <w:r w:rsidRPr="007C529F">
        <w:rPr>
          <w:rFonts w:ascii="微软雅黑" w:eastAsia="微软雅黑" w:hAnsi="微软雅黑" w:hint="eastAsia"/>
          <w:szCs w:val="21"/>
          <w:u w:val="single"/>
        </w:rPr>
        <w:t xml:space="preserve">                </w:t>
      </w:r>
    </w:p>
    <w:sectPr w:rsidR="00CD137B" w:rsidRPr="00CD137B" w:rsidSect="00311605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F6" w:rsidRDefault="009012F6" w:rsidP="00E66123">
      <w:r>
        <w:separator/>
      </w:r>
    </w:p>
  </w:endnote>
  <w:endnote w:type="continuationSeparator" w:id="0">
    <w:p w:rsidR="009012F6" w:rsidRDefault="009012F6" w:rsidP="00E6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6D" w:rsidRDefault="005E246D">
    <w:pPr>
      <w:pStyle w:val="a4"/>
    </w:pPr>
    <w:r w:rsidRPr="005E246D">
      <w:rPr>
        <w:rFonts w:hint="eastAsia"/>
      </w:rPr>
      <w:t>电话：</w:t>
    </w:r>
    <w:r w:rsidRPr="005E246D">
      <w:rPr>
        <w:rFonts w:hint="eastAsia"/>
      </w:rPr>
      <w:t>010-62998776   13910255857</w:t>
    </w:r>
    <w:r w:rsidRPr="005E246D">
      <w:rPr>
        <w:rFonts w:hint="eastAsia"/>
      </w:rPr>
      <w:t>马老师</w:t>
    </w:r>
    <w:r w:rsidRPr="005E246D">
      <w:rPr>
        <w:rFonts w:hint="eastAsia"/>
      </w:rPr>
      <w:t xml:space="preserve"> </w:t>
    </w:r>
    <w:r w:rsidRPr="005E246D">
      <w:rPr>
        <w:rFonts w:hint="eastAsia"/>
      </w:rPr>
      <w:t>传真：</w:t>
    </w:r>
    <w:r w:rsidRPr="005E246D">
      <w:rPr>
        <w:rFonts w:hint="eastAsia"/>
      </w:rPr>
      <w:t xml:space="preserve">010-62996527 </w:t>
    </w:r>
    <w:r w:rsidRPr="005E246D">
      <w:rPr>
        <w:rFonts w:hint="eastAsia"/>
      </w:rPr>
      <w:t>邮箱：</w:t>
    </w:r>
    <w:r w:rsidRPr="005E246D">
      <w:rPr>
        <w:rFonts w:hint="eastAsia"/>
      </w:rPr>
      <w:t>171272602@qq.com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F6" w:rsidRDefault="009012F6" w:rsidP="00E66123">
      <w:r>
        <w:separator/>
      </w:r>
    </w:p>
  </w:footnote>
  <w:footnote w:type="continuationSeparator" w:id="0">
    <w:p w:rsidR="009012F6" w:rsidRDefault="009012F6" w:rsidP="00E66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123"/>
    <w:rsid w:val="000A581F"/>
    <w:rsid w:val="000F7C96"/>
    <w:rsid w:val="001F6D35"/>
    <w:rsid w:val="0021639B"/>
    <w:rsid w:val="0023602C"/>
    <w:rsid w:val="0029497F"/>
    <w:rsid w:val="00311605"/>
    <w:rsid w:val="00316B9A"/>
    <w:rsid w:val="00317626"/>
    <w:rsid w:val="00384DAC"/>
    <w:rsid w:val="003D2B95"/>
    <w:rsid w:val="004307BA"/>
    <w:rsid w:val="00442232"/>
    <w:rsid w:val="00447FB4"/>
    <w:rsid w:val="00474083"/>
    <w:rsid w:val="00476468"/>
    <w:rsid w:val="004A5DB5"/>
    <w:rsid w:val="00513F27"/>
    <w:rsid w:val="00530E29"/>
    <w:rsid w:val="005370F1"/>
    <w:rsid w:val="00544939"/>
    <w:rsid w:val="005566B3"/>
    <w:rsid w:val="005A3EB1"/>
    <w:rsid w:val="005B6E33"/>
    <w:rsid w:val="005D7223"/>
    <w:rsid w:val="005E246D"/>
    <w:rsid w:val="00616112"/>
    <w:rsid w:val="00621626"/>
    <w:rsid w:val="0062178B"/>
    <w:rsid w:val="00683E8E"/>
    <w:rsid w:val="00686115"/>
    <w:rsid w:val="006870AC"/>
    <w:rsid w:val="006B7294"/>
    <w:rsid w:val="006C5CAE"/>
    <w:rsid w:val="006E4568"/>
    <w:rsid w:val="00736958"/>
    <w:rsid w:val="007375D8"/>
    <w:rsid w:val="0075759D"/>
    <w:rsid w:val="00780C00"/>
    <w:rsid w:val="00802A6D"/>
    <w:rsid w:val="008035D3"/>
    <w:rsid w:val="00805462"/>
    <w:rsid w:val="00855A63"/>
    <w:rsid w:val="008C4AB4"/>
    <w:rsid w:val="008F06FD"/>
    <w:rsid w:val="009012F6"/>
    <w:rsid w:val="00963307"/>
    <w:rsid w:val="009A353A"/>
    <w:rsid w:val="009C2CE8"/>
    <w:rsid w:val="009D71EC"/>
    <w:rsid w:val="009F668C"/>
    <w:rsid w:val="00A03AE2"/>
    <w:rsid w:val="00A40133"/>
    <w:rsid w:val="00A511AB"/>
    <w:rsid w:val="00A86054"/>
    <w:rsid w:val="00AF266D"/>
    <w:rsid w:val="00B12359"/>
    <w:rsid w:val="00B16354"/>
    <w:rsid w:val="00B324EA"/>
    <w:rsid w:val="00B918A2"/>
    <w:rsid w:val="00BC54C1"/>
    <w:rsid w:val="00BD6267"/>
    <w:rsid w:val="00C17626"/>
    <w:rsid w:val="00C26A3A"/>
    <w:rsid w:val="00CC164E"/>
    <w:rsid w:val="00CD137B"/>
    <w:rsid w:val="00CE019B"/>
    <w:rsid w:val="00D02FC5"/>
    <w:rsid w:val="00D06393"/>
    <w:rsid w:val="00D262DD"/>
    <w:rsid w:val="00D95F36"/>
    <w:rsid w:val="00D9759E"/>
    <w:rsid w:val="00DA1939"/>
    <w:rsid w:val="00DA5880"/>
    <w:rsid w:val="00DB7BCA"/>
    <w:rsid w:val="00DF0880"/>
    <w:rsid w:val="00E02053"/>
    <w:rsid w:val="00E048E6"/>
    <w:rsid w:val="00E65E9B"/>
    <w:rsid w:val="00E66123"/>
    <w:rsid w:val="00EC7D14"/>
    <w:rsid w:val="00F2122C"/>
    <w:rsid w:val="00F53A6B"/>
    <w:rsid w:val="00F872F9"/>
    <w:rsid w:val="00F9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1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12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61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6123"/>
    <w:rPr>
      <w:b/>
      <w:bCs/>
    </w:rPr>
  </w:style>
  <w:style w:type="character" w:customStyle="1" w:styleId="text-th">
    <w:name w:val="text-th"/>
    <w:basedOn w:val="a0"/>
    <w:rsid w:val="00E66123"/>
  </w:style>
  <w:style w:type="character" w:customStyle="1" w:styleId="apple-converted-space">
    <w:name w:val="apple-converted-space"/>
    <w:basedOn w:val="a0"/>
    <w:rsid w:val="00E66123"/>
  </w:style>
  <w:style w:type="paragraph" w:styleId="a7">
    <w:name w:val="Balloon Text"/>
    <w:basedOn w:val="a"/>
    <w:link w:val="Char1"/>
    <w:uiPriority w:val="99"/>
    <w:semiHidden/>
    <w:unhideWhenUsed/>
    <w:rsid w:val="0073695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36958"/>
    <w:rPr>
      <w:sz w:val="18"/>
      <w:szCs w:val="18"/>
    </w:rPr>
  </w:style>
  <w:style w:type="paragraph" w:styleId="a8">
    <w:name w:val="List Paragraph"/>
    <w:basedOn w:val="a"/>
    <w:uiPriority w:val="34"/>
    <w:qFormat/>
    <w:rsid w:val="00B918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5373-EE49-4B73-99FF-8895A9F1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32</cp:revision>
  <dcterms:created xsi:type="dcterms:W3CDTF">2015-11-26T08:24:00Z</dcterms:created>
  <dcterms:modified xsi:type="dcterms:W3CDTF">2016-07-09T00:56:00Z</dcterms:modified>
</cp:coreProperties>
</file>